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DD6D" w14:textId="4470F642" w:rsidR="00244B4C" w:rsidRPr="00BA3A2F" w:rsidRDefault="00244B4C" w:rsidP="00244B4C">
      <w:pPr>
        <w:pStyle w:val="Subheading2"/>
      </w:pPr>
      <w:r>
        <w:rPr>
          <w:rFonts w:eastAsia="Times New Roman"/>
          <w:lang w:val="en-CA"/>
        </w:rPr>
        <w:t xml:space="preserve">Application Form </w:t>
      </w:r>
      <w:r>
        <w:t xml:space="preserve">Part B4: </w:t>
      </w:r>
      <w:r w:rsidRPr="00F02DC1">
        <w:rPr>
          <w:rFonts w:eastAsia="Times New Roman"/>
        </w:rPr>
        <w:t>Other studies pertaining to Canadian Blood Services</w:t>
      </w:r>
      <w:r w:rsidRPr="005F087B">
        <w:t xml:space="preserve"> </w:t>
      </w:r>
    </w:p>
    <w:p w14:paraId="758BBD5D" w14:textId="38BA2352" w:rsidR="006310A9" w:rsidRPr="00D877FB" w:rsidRDefault="006310A9" w:rsidP="008D79FF">
      <w:pPr>
        <w:pStyle w:val="Subheading2Num"/>
        <w:numPr>
          <w:ilvl w:val="0"/>
          <w:numId w:val="0"/>
        </w:numPr>
        <w:rPr>
          <w:szCs w:val="28"/>
        </w:rPr>
      </w:pPr>
      <w:r w:rsidRPr="00D877FB">
        <w:rPr>
          <w:szCs w:val="28"/>
        </w:rPr>
        <w:t>Instructions for completing Part B4</w:t>
      </w:r>
    </w:p>
    <w:p w14:paraId="7BC1D2D2" w14:textId="11EB60CD" w:rsidR="004B57C9" w:rsidRDefault="00281955" w:rsidP="00281955">
      <w:pPr>
        <w:spacing w:line="288" w:lineRule="auto"/>
        <w:rPr>
          <w:sz w:val="22"/>
          <w:szCs w:val="22"/>
        </w:rPr>
      </w:pPr>
      <w:r w:rsidRPr="004215DC">
        <w:rPr>
          <w:sz w:val="22"/>
          <w:szCs w:val="22"/>
          <w:lang w:val="en-CA"/>
        </w:rPr>
        <w:t xml:space="preserve">Please review the Application Guidelines available at </w:t>
      </w:r>
      <w:hyperlink r:id="rId11" w:history="1">
        <w:r w:rsidR="004215DC" w:rsidRPr="005A7668">
          <w:rPr>
            <w:rStyle w:val="Hyperlink"/>
            <w:rFonts w:asciiTheme="minorHAnsi" w:hAnsiTheme="minorHAnsi"/>
            <w:sz w:val="22"/>
            <w:szCs w:val="22"/>
          </w:rPr>
          <w:t>https://blood.ca/en/research/products-and-services-researchers/research-ethics-program</w:t>
        </w:r>
      </w:hyperlink>
      <w:r w:rsidR="00865A7C" w:rsidRPr="00281955">
        <w:rPr>
          <w:sz w:val="22"/>
          <w:szCs w:val="22"/>
        </w:rPr>
        <w:t xml:space="preserve"> prior to completing an application form.</w:t>
      </w:r>
      <w:r>
        <w:rPr>
          <w:sz w:val="22"/>
          <w:szCs w:val="22"/>
        </w:rPr>
        <w:t xml:space="preserve"> Note that Part A must be completed in addition to Part B4 for </w:t>
      </w:r>
      <w:r w:rsidR="0073499C">
        <w:rPr>
          <w:sz w:val="22"/>
          <w:szCs w:val="22"/>
        </w:rPr>
        <w:t>all studies which are not captured under the Cord Blood for Research Program</w:t>
      </w:r>
      <w:r w:rsidR="00841B19">
        <w:rPr>
          <w:sz w:val="22"/>
          <w:szCs w:val="22"/>
        </w:rPr>
        <w:t xml:space="preserve"> (Part B1)</w:t>
      </w:r>
      <w:r w:rsidR="0073499C">
        <w:rPr>
          <w:sz w:val="22"/>
          <w:szCs w:val="22"/>
        </w:rPr>
        <w:t>, the Blood4Research Program</w:t>
      </w:r>
      <w:r w:rsidR="00841B19">
        <w:rPr>
          <w:sz w:val="22"/>
          <w:szCs w:val="22"/>
        </w:rPr>
        <w:t xml:space="preserve"> (Part B2)</w:t>
      </w:r>
      <w:r w:rsidR="0073499C">
        <w:rPr>
          <w:sz w:val="22"/>
          <w:szCs w:val="22"/>
        </w:rPr>
        <w:t xml:space="preserve">, and </w:t>
      </w:r>
      <w:r w:rsidR="0033701D">
        <w:rPr>
          <w:sz w:val="22"/>
          <w:szCs w:val="22"/>
        </w:rPr>
        <w:t xml:space="preserve">Canadian Blood Services </w:t>
      </w:r>
      <w:r w:rsidR="00365781">
        <w:rPr>
          <w:sz w:val="22"/>
          <w:szCs w:val="22"/>
        </w:rPr>
        <w:t>d</w:t>
      </w:r>
      <w:r w:rsidR="0073499C">
        <w:rPr>
          <w:sz w:val="22"/>
          <w:szCs w:val="22"/>
        </w:rPr>
        <w:t xml:space="preserve">ata </w:t>
      </w:r>
      <w:r w:rsidR="0033701D">
        <w:rPr>
          <w:sz w:val="22"/>
          <w:szCs w:val="22"/>
        </w:rPr>
        <w:t>sets</w:t>
      </w:r>
      <w:r w:rsidR="0073499C">
        <w:rPr>
          <w:sz w:val="22"/>
          <w:szCs w:val="22"/>
        </w:rPr>
        <w:t xml:space="preserve"> </w:t>
      </w:r>
      <w:r w:rsidR="00841B19">
        <w:rPr>
          <w:sz w:val="22"/>
          <w:szCs w:val="22"/>
        </w:rPr>
        <w:t>(Part B3</w:t>
      </w:r>
      <w:r w:rsidR="00652B9A">
        <w:rPr>
          <w:sz w:val="22"/>
          <w:szCs w:val="22"/>
        </w:rPr>
        <w:t>)</w:t>
      </w:r>
      <w:r w:rsidR="00824DB8">
        <w:rPr>
          <w:sz w:val="22"/>
          <w:szCs w:val="22"/>
        </w:rPr>
        <w:t>.</w:t>
      </w:r>
      <w:r w:rsidR="00643160">
        <w:rPr>
          <w:sz w:val="22"/>
          <w:szCs w:val="22"/>
        </w:rPr>
        <w:t xml:space="preserve"> </w:t>
      </w:r>
    </w:p>
    <w:p w14:paraId="084C60CD" w14:textId="1E3A72CB" w:rsidR="00824DB8" w:rsidRDefault="00824DB8" w:rsidP="00281955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For any questions </w:t>
      </w:r>
      <w:r w:rsidR="00D877FB">
        <w:rPr>
          <w:sz w:val="22"/>
          <w:szCs w:val="22"/>
        </w:rPr>
        <w:t>or for clarity as to which Part B to complete for your study</w:t>
      </w:r>
      <w:r w:rsidR="00E97063">
        <w:rPr>
          <w:sz w:val="22"/>
          <w:szCs w:val="22"/>
        </w:rPr>
        <w:t xml:space="preserve">, contact </w:t>
      </w:r>
      <w:hyperlink r:id="rId12" w:history="1">
        <w:r w:rsidR="00E97063" w:rsidRPr="00757AFA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 w:rsidR="00E97063">
        <w:rPr>
          <w:sz w:val="22"/>
          <w:szCs w:val="22"/>
        </w:rPr>
        <w:t xml:space="preserve">. </w:t>
      </w:r>
    </w:p>
    <w:p w14:paraId="3876891F" w14:textId="670D1088" w:rsidR="00D773B1" w:rsidRDefault="00D773B1" w:rsidP="002404C4">
      <w:pPr>
        <w:pStyle w:val="Subheading2Num"/>
        <w:numPr>
          <w:ilvl w:val="0"/>
          <w:numId w:val="0"/>
        </w:numPr>
        <w:rPr>
          <w:szCs w:val="28"/>
        </w:rPr>
      </w:pPr>
      <w:r w:rsidRPr="002404C4">
        <w:rPr>
          <w:szCs w:val="28"/>
        </w:rPr>
        <w:t xml:space="preserve">Instructions for </w:t>
      </w:r>
      <w:proofErr w:type="gramStart"/>
      <w:r w:rsidRPr="002404C4">
        <w:rPr>
          <w:szCs w:val="28"/>
        </w:rPr>
        <w:t>submitting an application</w:t>
      </w:r>
      <w:proofErr w:type="gramEnd"/>
      <w:r w:rsidRPr="002404C4">
        <w:rPr>
          <w:szCs w:val="28"/>
        </w:rPr>
        <w:t xml:space="preserve"> including </w:t>
      </w:r>
      <w:r w:rsidR="002404C4" w:rsidRPr="002404C4">
        <w:rPr>
          <w:szCs w:val="28"/>
        </w:rPr>
        <w:t>Part B4</w:t>
      </w:r>
    </w:p>
    <w:p w14:paraId="7B401B20" w14:textId="32CAA827" w:rsidR="002404C4" w:rsidRPr="002404C4" w:rsidRDefault="002404C4" w:rsidP="0084739B">
      <w:pPr>
        <w:spacing w:before="160" w:after="12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Submit the completed </w:t>
      </w:r>
      <w:r w:rsidR="00AF70F9">
        <w:rPr>
          <w:sz w:val="22"/>
          <w:szCs w:val="22"/>
        </w:rPr>
        <w:t>Application Form</w:t>
      </w:r>
      <w:r>
        <w:rPr>
          <w:sz w:val="22"/>
          <w:szCs w:val="22"/>
        </w:rPr>
        <w:t xml:space="preserve"> Part A</w:t>
      </w:r>
      <w:r w:rsidR="00AF70F9">
        <w:rPr>
          <w:sz w:val="22"/>
          <w:szCs w:val="22"/>
        </w:rPr>
        <w:t xml:space="preserve"> and </w:t>
      </w:r>
      <w:r>
        <w:rPr>
          <w:sz w:val="22"/>
          <w:szCs w:val="22"/>
        </w:rPr>
        <w:t>Part B4</w:t>
      </w:r>
      <w:r w:rsidR="00AF70F9">
        <w:rPr>
          <w:sz w:val="22"/>
          <w:szCs w:val="22"/>
        </w:rPr>
        <w:t xml:space="preserve"> as separate word files (.docx)</w:t>
      </w:r>
      <w:r>
        <w:rPr>
          <w:sz w:val="22"/>
          <w:szCs w:val="22"/>
        </w:rPr>
        <w:t xml:space="preserve"> and all required supporting documents</w:t>
      </w:r>
      <w:r w:rsidR="00AF70F9">
        <w:rPr>
          <w:sz w:val="22"/>
          <w:szCs w:val="22"/>
        </w:rPr>
        <w:t xml:space="preserve"> as separate files</w:t>
      </w:r>
      <w:r>
        <w:rPr>
          <w:sz w:val="22"/>
          <w:szCs w:val="22"/>
        </w:rPr>
        <w:t xml:space="preserve"> to </w:t>
      </w:r>
      <w:hyperlink r:id="rId13" w:history="1">
        <w:r w:rsidR="005D5E6D" w:rsidRPr="003704DE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>
        <w:rPr>
          <w:sz w:val="22"/>
          <w:szCs w:val="22"/>
        </w:rPr>
        <w:t>.</w:t>
      </w:r>
    </w:p>
    <w:p w14:paraId="3A2CEDDF" w14:textId="35407662" w:rsidR="00DE1192" w:rsidRDefault="00DE1192" w:rsidP="0084739B">
      <w:pPr>
        <w:spacing w:before="160" w:after="120" w:line="288" w:lineRule="auto"/>
        <w:rPr>
          <w:highlight w:val="lightGray"/>
        </w:rPr>
        <w:sectPr w:rsidR="00DE1192" w:rsidSect="00CB21EC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526" w:right="1440" w:bottom="1440" w:left="1440" w:header="0" w:footer="432" w:gutter="0"/>
          <w:cols w:space="720"/>
          <w:titlePg/>
          <w:docGrid w:linePitch="360"/>
        </w:sectPr>
      </w:pPr>
    </w:p>
    <w:p w14:paraId="5C9019AF" w14:textId="745F4AF5" w:rsidR="009A1CE5" w:rsidRPr="00A1322D" w:rsidRDefault="00FE63C1" w:rsidP="00A1322D">
      <w:pPr>
        <w:pStyle w:val="HeadingNum"/>
      </w:pPr>
      <w:r>
        <w:lastRenderedPageBreak/>
        <w:t>Study</w:t>
      </w:r>
      <w:r w:rsidR="009A1CE5" w:rsidRPr="00A1322D">
        <w:t xml:space="preserve"> </w:t>
      </w:r>
      <w:r w:rsidR="00AC7C70">
        <w:t xml:space="preserve">Lay </w:t>
      </w:r>
      <w:r w:rsidR="009A1CE5" w:rsidRPr="00A1322D">
        <w:t>Title</w:t>
      </w:r>
    </w:p>
    <w:p w14:paraId="327308B7" w14:textId="671876A8" w:rsidR="00ED63B6" w:rsidRPr="004E27E2" w:rsidRDefault="00FE63C1" w:rsidP="00ED63B6">
      <w:pPr>
        <w:pStyle w:val="BodyText"/>
        <w:rPr>
          <w:i/>
          <w:sz w:val="20"/>
        </w:rPr>
      </w:pPr>
      <w:r>
        <w:rPr>
          <w:i/>
          <w:sz w:val="20"/>
        </w:rPr>
        <w:t>Study</w:t>
      </w:r>
      <w:r w:rsidR="0027023D">
        <w:rPr>
          <w:i/>
          <w:sz w:val="20"/>
        </w:rPr>
        <w:t xml:space="preserve"> lay</w:t>
      </w:r>
      <w:r w:rsidR="00ED63B6" w:rsidRPr="004E27E2">
        <w:rPr>
          <w:i/>
          <w:sz w:val="20"/>
        </w:rPr>
        <w:t xml:space="preserve"> title must match </w:t>
      </w:r>
      <w:r>
        <w:rPr>
          <w:i/>
          <w:sz w:val="20"/>
        </w:rPr>
        <w:t>study</w:t>
      </w:r>
      <w:r w:rsidR="00ED63B6" w:rsidRPr="004E27E2">
        <w:rPr>
          <w:i/>
          <w:sz w:val="20"/>
        </w:rPr>
        <w:t xml:space="preserve"> </w:t>
      </w:r>
      <w:r w:rsidR="008A5EBA">
        <w:rPr>
          <w:i/>
          <w:sz w:val="20"/>
        </w:rPr>
        <w:t xml:space="preserve">lay </w:t>
      </w:r>
      <w:r w:rsidR="00ED63B6" w:rsidRPr="004E27E2">
        <w:rPr>
          <w:i/>
          <w:sz w:val="20"/>
        </w:rPr>
        <w:t>title provided in Part 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63B6" w:rsidRPr="003D0D4E" w14:paraId="75210868" w14:textId="77777777" w:rsidTr="006E289C">
        <w:trPr>
          <w:trHeight w:val="360"/>
        </w:trPr>
        <w:tc>
          <w:tcPr>
            <w:tcW w:w="9350" w:type="dxa"/>
            <w:vAlign w:val="center"/>
          </w:tcPr>
          <w:p w14:paraId="02223392" w14:textId="77777777" w:rsidR="00ED63B6" w:rsidRPr="003D0D4E" w:rsidRDefault="00ED63B6" w:rsidP="006E289C">
            <w:pPr>
              <w:pStyle w:val="BodyText"/>
              <w:spacing w:after="160"/>
            </w:pPr>
          </w:p>
        </w:tc>
      </w:tr>
    </w:tbl>
    <w:p w14:paraId="56CE7F01" w14:textId="79F8B02A" w:rsidR="0055302B" w:rsidRPr="000D0301" w:rsidRDefault="0055302B" w:rsidP="00A1322D">
      <w:pPr>
        <w:pStyle w:val="HeadingNum"/>
      </w:pPr>
      <w:r w:rsidRPr="000D0301">
        <w:t>Study Alignment to the Goals of the Program</w:t>
      </w:r>
    </w:p>
    <w:p w14:paraId="4AEB2107" w14:textId="540F4F27" w:rsidR="0055302B" w:rsidRDefault="0055302B" w:rsidP="0055302B">
      <w:r w:rsidRPr="000B409A">
        <w:rPr>
          <w:rFonts w:asciiTheme="majorHAnsi" w:hAnsiTheme="majorHAnsi" w:cstheme="majorHAnsi"/>
          <w:sz w:val="22"/>
          <w:szCs w:val="22"/>
        </w:rPr>
        <w:t xml:space="preserve">Of the following three possible </w:t>
      </w:r>
      <w:r w:rsidR="0050280C">
        <w:rPr>
          <w:rFonts w:asciiTheme="majorHAnsi" w:hAnsiTheme="majorHAnsi" w:cstheme="majorHAnsi"/>
          <w:sz w:val="22"/>
          <w:szCs w:val="22"/>
        </w:rPr>
        <w:t>study</w:t>
      </w:r>
      <w:r w:rsidRPr="000B409A">
        <w:rPr>
          <w:rFonts w:asciiTheme="majorHAnsi" w:hAnsiTheme="majorHAnsi" w:cstheme="majorHAnsi"/>
          <w:sz w:val="22"/>
          <w:szCs w:val="22"/>
        </w:rPr>
        <w:t xml:space="preserve"> outcomes, please indicate which best reflects the expected outcome for your study:</w:t>
      </w:r>
      <w:r w:rsidRPr="00901A93">
        <w:t xml:space="preserve"> </w:t>
      </w:r>
    </w:p>
    <w:p w14:paraId="395EF750" w14:textId="6B19B230" w:rsidR="0055302B" w:rsidRPr="0050280C" w:rsidRDefault="004775A1" w:rsidP="0050280C">
      <w:pPr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-4027622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72641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50280C">
        <w:rPr>
          <w:rFonts w:asciiTheme="majorHAnsi" w:hAnsiTheme="majorHAnsi" w:cstheme="majorHAnsi"/>
          <w:sz w:val="22"/>
          <w:szCs w:val="22"/>
        </w:rPr>
        <w:tab/>
        <w:t>Study o</w:t>
      </w:r>
      <w:r w:rsidR="0055302B" w:rsidRPr="0050280C">
        <w:rPr>
          <w:rFonts w:asciiTheme="majorHAnsi" w:hAnsiTheme="majorHAnsi" w:cstheme="majorHAnsi"/>
          <w:sz w:val="22"/>
          <w:szCs w:val="22"/>
        </w:rPr>
        <w:t xml:space="preserve">utcomes may benefit transfusion medicine practices. </w:t>
      </w:r>
    </w:p>
    <w:p w14:paraId="0B4295E0" w14:textId="4352A8FE" w:rsidR="0055302B" w:rsidRPr="0050280C" w:rsidRDefault="004775A1" w:rsidP="0050280C">
      <w:pPr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667525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5302B" w:rsidRPr="00FF1D21">
            <w:rPr>
              <w:rFonts w:ascii="MS Gothic" w:eastAsia="MS Gothic" w:hAnsi="MS Gothic"/>
              <w:color w:val="686868" w:themeColor="text2" w:themeShade="BF"/>
              <w:sz w:val="22"/>
              <w:szCs w:val="22"/>
            </w:rPr>
            <w:t>☐</w:t>
          </w:r>
        </w:sdtContent>
      </w:sdt>
      <w:r w:rsidR="0050280C">
        <w:rPr>
          <w:rFonts w:asciiTheme="majorHAnsi" w:hAnsiTheme="majorHAnsi" w:cstheme="majorHAnsi"/>
          <w:sz w:val="22"/>
          <w:szCs w:val="22"/>
        </w:rPr>
        <w:tab/>
        <w:t>Study o</w:t>
      </w:r>
      <w:r w:rsidR="0055302B" w:rsidRPr="0050280C">
        <w:rPr>
          <w:rFonts w:asciiTheme="majorHAnsi" w:hAnsiTheme="majorHAnsi" w:cstheme="majorHAnsi"/>
          <w:sz w:val="22"/>
          <w:szCs w:val="22"/>
        </w:rPr>
        <w:t xml:space="preserve">utcomes may benefit </w:t>
      </w:r>
      <w:r w:rsidR="00ED6CDA">
        <w:rPr>
          <w:rFonts w:asciiTheme="majorHAnsi" w:hAnsiTheme="majorHAnsi" w:cstheme="majorHAnsi"/>
          <w:sz w:val="22"/>
          <w:szCs w:val="22"/>
        </w:rPr>
        <w:t xml:space="preserve">organs and tissues </w:t>
      </w:r>
      <w:r w:rsidR="0055302B" w:rsidRPr="0050280C">
        <w:rPr>
          <w:rFonts w:asciiTheme="majorHAnsi" w:hAnsiTheme="majorHAnsi" w:cstheme="majorHAnsi"/>
          <w:sz w:val="22"/>
          <w:szCs w:val="22"/>
        </w:rPr>
        <w:t>transplantation medicine</w:t>
      </w:r>
      <w:r w:rsidR="004F020D">
        <w:rPr>
          <w:rFonts w:asciiTheme="majorHAnsi" w:hAnsiTheme="majorHAnsi" w:cstheme="majorHAnsi"/>
          <w:sz w:val="22"/>
          <w:szCs w:val="22"/>
        </w:rPr>
        <w:t xml:space="preserve"> practices</w:t>
      </w:r>
      <w:r w:rsidR="0055302B" w:rsidRPr="0050280C">
        <w:rPr>
          <w:rFonts w:asciiTheme="majorHAnsi" w:hAnsiTheme="majorHAnsi" w:cstheme="majorHAnsi"/>
          <w:sz w:val="22"/>
          <w:szCs w:val="22"/>
        </w:rPr>
        <w:t xml:space="preserve"> </w:t>
      </w:r>
      <w:r w:rsidR="006F05E9">
        <w:rPr>
          <w:rFonts w:asciiTheme="majorHAnsi" w:hAnsiTheme="majorHAnsi" w:cstheme="majorHAnsi"/>
          <w:sz w:val="22"/>
          <w:szCs w:val="22"/>
        </w:rPr>
        <w:t>or</w:t>
      </w:r>
      <w:r w:rsidR="006F05E9" w:rsidRPr="0050280C">
        <w:rPr>
          <w:rFonts w:asciiTheme="majorHAnsi" w:hAnsiTheme="majorHAnsi" w:cstheme="majorHAnsi"/>
          <w:sz w:val="22"/>
          <w:szCs w:val="22"/>
        </w:rPr>
        <w:t xml:space="preserve"> </w:t>
      </w:r>
      <w:r w:rsidR="0055302B" w:rsidRPr="0050280C">
        <w:rPr>
          <w:rFonts w:asciiTheme="majorHAnsi" w:hAnsiTheme="majorHAnsi" w:cstheme="majorHAnsi"/>
          <w:sz w:val="22"/>
          <w:szCs w:val="22"/>
        </w:rPr>
        <w:t>hematopoietic progenitor cell transplantation practices.</w:t>
      </w:r>
    </w:p>
    <w:p w14:paraId="5C81A0B7" w14:textId="31CD819D" w:rsidR="0055302B" w:rsidRPr="0050280C" w:rsidRDefault="004775A1" w:rsidP="0050280C">
      <w:pPr>
        <w:tabs>
          <w:tab w:val="left" w:pos="1080"/>
        </w:tabs>
        <w:ind w:left="1080" w:hanging="360"/>
        <w:rPr>
          <w:rFonts w:asciiTheme="majorHAnsi" w:hAnsiTheme="majorHAnsi" w:cstheme="majorHAnsi"/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19750967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F534B" w:rsidRPr="00FF1D21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2F534B">
        <w:rPr>
          <w:rFonts w:asciiTheme="majorHAnsi" w:hAnsiTheme="majorHAnsi" w:cstheme="majorHAnsi"/>
          <w:sz w:val="22"/>
          <w:szCs w:val="22"/>
        </w:rPr>
        <w:tab/>
      </w:r>
      <w:r w:rsidR="0055302B" w:rsidRPr="0050280C">
        <w:rPr>
          <w:rFonts w:asciiTheme="majorHAnsi" w:hAnsiTheme="majorHAnsi" w:cstheme="majorHAnsi"/>
          <w:sz w:val="22"/>
          <w:szCs w:val="22"/>
        </w:rPr>
        <w:t>There is no direct benefit to either transplantation or transfusion practices.</w:t>
      </w:r>
    </w:p>
    <w:p w14:paraId="33150AA9" w14:textId="34930330" w:rsidR="00561DDC" w:rsidRDefault="0043452D" w:rsidP="00A1322D">
      <w:pPr>
        <w:pStyle w:val="HeadingNum"/>
      </w:pPr>
      <w:r>
        <w:t>Study</w:t>
      </w:r>
      <w:r w:rsidR="00561DDC">
        <w:t xml:space="preserve"> Design</w:t>
      </w:r>
    </w:p>
    <w:p w14:paraId="17286F95" w14:textId="5AB6E3D5" w:rsidR="00C310E4" w:rsidRPr="000B58B9" w:rsidRDefault="00C310E4" w:rsidP="00C310E4">
      <w:pPr>
        <w:pStyle w:val="BodyText"/>
        <w:tabs>
          <w:tab w:val="left" w:pos="450"/>
        </w:tabs>
        <w:spacing w:before="160" w:after="120"/>
        <w:ind w:left="450" w:hanging="450"/>
      </w:pPr>
      <w:r>
        <w:rPr>
          <w:b/>
        </w:rPr>
        <w:t>3</w:t>
      </w:r>
      <w:r w:rsidRPr="00EE783E">
        <w:rPr>
          <w:b/>
        </w:rPr>
        <w:t>.</w:t>
      </w:r>
      <w:r>
        <w:rPr>
          <w:b/>
        </w:rPr>
        <w:t>a.</w:t>
      </w:r>
      <w:r>
        <w:rPr>
          <w:b/>
        </w:rPr>
        <w:tab/>
        <w:t>Study participant population</w:t>
      </w:r>
    </w:p>
    <w:p w14:paraId="054D6FAA" w14:textId="3E6F435E" w:rsidR="00C310E4" w:rsidRDefault="00C310E4" w:rsidP="00C310E4">
      <w:pPr>
        <w:pStyle w:val="BodyText"/>
        <w:tabs>
          <w:tab w:val="left" w:pos="720"/>
        </w:tabs>
        <w:spacing w:before="160" w:after="120"/>
        <w:ind w:left="720" w:hanging="720"/>
      </w:pPr>
      <w:r w:rsidRPr="00EF2A27">
        <w:rPr>
          <w:b/>
        </w:rPr>
        <w:t>3.</w:t>
      </w:r>
      <w:r>
        <w:rPr>
          <w:b/>
        </w:rPr>
        <w:t>a</w:t>
      </w:r>
      <w:r w:rsidRPr="00EF2A27">
        <w:rPr>
          <w:b/>
        </w:rPr>
        <w:t>.i.</w:t>
      </w:r>
      <w:r>
        <w:tab/>
        <w:t xml:space="preserve">Identify </w:t>
      </w:r>
      <w:r w:rsidDel="00A600B2">
        <w:t xml:space="preserve">the </w:t>
      </w:r>
      <w:r>
        <w:t>study participant population(s) linked to Canadian Blood Services. Check all that apply.</w:t>
      </w:r>
    </w:p>
    <w:p w14:paraId="06C179A5" w14:textId="77777777" w:rsidR="00C310E4" w:rsidRDefault="004775A1" w:rsidP="00C310E4">
      <w:pPr>
        <w:pStyle w:val="TableBodyRow"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-13793835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310E4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C310E4" w:rsidRPr="00A44CEE">
        <w:rPr>
          <w:rFonts w:asciiTheme="majorHAnsi" w:hAnsiTheme="majorHAnsi" w:cstheme="majorHAnsi"/>
          <w:sz w:val="22"/>
          <w:szCs w:val="22"/>
        </w:rPr>
        <w:tab/>
      </w:r>
      <w:r w:rsidR="00C310E4" w:rsidRPr="00A44CEE">
        <w:rPr>
          <w:sz w:val="22"/>
          <w:szCs w:val="22"/>
        </w:rPr>
        <w:t xml:space="preserve">General population of Canadian Blood Services </w:t>
      </w:r>
      <w:r w:rsidR="00C310E4">
        <w:rPr>
          <w:sz w:val="22"/>
          <w:szCs w:val="22"/>
        </w:rPr>
        <w:t xml:space="preserve">blood </w:t>
      </w:r>
      <w:r w:rsidR="00C310E4" w:rsidRPr="00A44CEE">
        <w:rPr>
          <w:sz w:val="22"/>
          <w:szCs w:val="22"/>
        </w:rPr>
        <w:t>donors</w:t>
      </w:r>
      <w:r w:rsidR="00C310E4">
        <w:rPr>
          <w:sz w:val="22"/>
          <w:szCs w:val="22"/>
        </w:rPr>
        <w:t>*</w:t>
      </w:r>
    </w:p>
    <w:p w14:paraId="47645AD9" w14:textId="77777777" w:rsidR="00C310E4" w:rsidRDefault="004775A1" w:rsidP="00C310E4">
      <w:pPr>
        <w:pStyle w:val="TableBodyRow"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-411692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310E4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C310E4" w:rsidRPr="00A44CEE">
        <w:rPr>
          <w:rFonts w:asciiTheme="majorHAnsi" w:hAnsiTheme="majorHAnsi" w:cstheme="majorHAnsi"/>
          <w:sz w:val="22"/>
          <w:szCs w:val="22"/>
        </w:rPr>
        <w:tab/>
      </w:r>
      <w:r w:rsidR="00C310E4">
        <w:rPr>
          <w:sz w:val="22"/>
          <w:szCs w:val="22"/>
        </w:rPr>
        <w:t>Specific</w:t>
      </w:r>
      <w:r w:rsidR="00C310E4" w:rsidRPr="00A44CEE">
        <w:rPr>
          <w:sz w:val="22"/>
          <w:szCs w:val="22"/>
        </w:rPr>
        <w:t xml:space="preserve"> population of Canadian Blood Services </w:t>
      </w:r>
      <w:r w:rsidR="00C310E4">
        <w:rPr>
          <w:sz w:val="22"/>
          <w:szCs w:val="22"/>
        </w:rPr>
        <w:t xml:space="preserve">blood </w:t>
      </w:r>
      <w:r w:rsidR="00C310E4" w:rsidRPr="00A44CEE">
        <w:rPr>
          <w:sz w:val="22"/>
          <w:szCs w:val="22"/>
        </w:rPr>
        <w:t>donors</w:t>
      </w:r>
      <w:r w:rsidR="00C310E4">
        <w:rPr>
          <w:sz w:val="22"/>
          <w:szCs w:val="22"/>
        </w:rPr>
        <w:t>* (e.g., blood group, aberrant test results, deferred donors)</w:t>
      </w:r>
    </w:p>
    <w:p w14:paraId="6FFE219A" w14:textId="77777777" w:rsidR="00C310E4" w:rsidRDefault="004775A1" w:rsidP="00C310E4">
      <w:pPr>
        <w:pStyle w:val="TableBodyRow"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-8374607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310E4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C310E4" w:rsidRPr="00A44CEE">
        <w:rPr>
          <w:rFonts w:asciiTheme="majorHAnsi" w:hAnsiTheme="majorHAnsi" w:cstheme="majorHAnsi"/>
          <w:sz w:val="22"/>
          <w:szCs w:val="22"/>
        </w:rPr>
        <w:tab/>
      </w:r>
      <w:r w:rsidR="00C310E4" w:rsidRPr="00A44CEE">
        <w:rPr>
          <w:sz w:val="22"/>
          <w:szCs w:val="22"/>
        </w:rPr>
        <w:t xml:space="preserve">General population of Canadian Blood Services </w:t>
      </w:r>
      <w:r w:rsidR="00C310E4">
        <w:rPr>
          <w:sz w:val="22"/>
          <w:szCs w:val="22"/>
        </w:rPr>
        <w:t xml:space="preserve">non-blood </w:t>
      </w:r>
      <w:r w:rsidR="00C310E4" w:rsidRPr="00A44CEE">
        <w:rPr>
          <w:sz w:val="22"/>
          <w:szCs w:val="22"/>
        </w:rPr>
        <w:t>donors</w:t>
      </w:r>
      <w:r w:rsidR="00C310E4">
        <w:rPr>
          <w:sz w:val="22"/>
          <w:szCs w:val="22"/>
        </w:rPr>
        <w:t xml:space="preserve"> (e.g., stem cell donors)</w:t>
      </w:r>
    </w:p>
    <w:p w14:paraId="035C0AEF" w14:textId="77777777" w:rsidR="00C310E4" w:rsidRDefault="004775A1" w:rsidP="00C310E4">
      <w:pPr>
        <w:pStyle w:val="TableBodyRow"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-2755571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310E4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C310E4" w:rsidRPr="00A44CEE">
        <w:rPr>
          <w:rFonts w:asciiTheme="majorHAnsi" w:hAnsiTheme="majorHAnsi" w:cstheme="majorHAnsi"/>
          <w:sz w:val="22"/>
          <w:szCs w:val="22"/>
        </w:rPr>
        <w:tab/>
      </w:r>
      <w:r w:rsidR="00C310E4">
        <w:rPr>
          <w:sz w:val="22"/>
          <w:szCs w:val="22"/>
        </w:rPr>
        <w:t>Specific</w:t>
      </w:r>
      <w:r w:rsidR="00C310E4" w:rsidRPr="00A44CEE">
        <w:rPr>
          <w:sz w:val="22"/>
          <w:szCs w:val="22"/>
        </w:rPr>
        <w:t xml:space="preserve"> population of Canadian Blood Services </w:t>
      </w:r>
      <w:r w:rsidR="00C310E4">
        <w:rPr>
          <w:sz w:val="22"/>
          <w:szCs w:val="22"/>
        </w:rPr>
        <w:t xml:space="preserve">non-blood </w:t>
      </w:r>
      <w:r w:rsidR="00C310E4" w:rsidRPr="00A44CEE">
        <w:rPr>
          <w:sz w:val="22"/>
          <w:szCs w:val="22"/>
        </w:rPr>
        <w:t>donors</w:t>
      </w:r>
      <w:r w:rsidR="00C310E4">
        <w:rPr>
          <w:sz w:val="22"/>
          <w:szCs w:val="22"/>
        </w:rPr>
        <w:t xml:space="preserve"> (e.g., adult stem cell donors)</w:t>
      </w:r>
    </w:p>
    <w:p w14:paraId="7D1C1B35" w14:textId="77777777" w:rsidR="00C310E4" w:rsidRDefault="004775A1" w:rsidP="00C310E4">
      <w:pPr>
        <w:pStyle w:val="TableBodyRow"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-18382307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310E4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C310E4" w:rsidRPr="00A44CEE">
        <w:rPr>
          <w:rFonts w:asciiTheme="majorHAnsi" w:hAnsiTheme="majorHAnsi" w:cstheme="majorHAnsi"/>
          <w:sz w:val="22"/>
          <w:szCs w:val="22"/>
        </w:rPr>
        <w:tab/>
      </w:r>
      <w:r w:rsidR="00C310E4">
        <w:rPr>
          <w:rFonts w:cstheme="majorHAnsi"/>
          <w:sz w:val="22"/>
          <w:szCs w:val="22"/>
        </w:rPr>
        <w:t xml:space="preserve">Other </w:t>
      </w:r>
      <w:r w:rsidR="00C310E4" w:rsidRPr="00A44CEE">
        <w:rPr>
          <w:sz w:val="22"/>
          <w:szCs w:val="22"/>
        </w:rPr>
        <w:t xml:space="preserve">population </w:t>
      </w:r>
      <w:r w:rsidR="00C310E4">
        <w:rPr>
          <w:sz w:val="22"/>
          <w:szCs w:val="22"/>
        </w:rPr>
        <w:t>linked to Canadian Blood Services (e.g., Canadian Blood Services staff, Canadian Blood Services volunteers)</w:t>
      </w:r>
    </w:p>
    <w:p w14:paraId="3A4CBCC9" w14:textId="77777777" w:rsidR="00C310E4" w:rsidRPr="003073AE" w:rsidRDefault="00C310E4" w:rsidP="00C310E4">
      <w:pPr>
        <w:pStyle w:val="TableBodyRow"/>
        <w:spacing w:after="120" w:line="288" w:lineRule="auto"/>
        <w:ind w:left="720" w:hanging="180"/>
        <w:contextualSpacing w:val="0"/>
        <w:rPr>
          <w:i/>
        </w:rPr>
      </w:pPr>
      <w:r w:rsidRPr="00B30FAE">
        <w:rPr>
          <w:i/>
        </w:rPr>
        <w:t>*</w:t>
      </w:r>
      <w:r w:rsidRPr="00B30FAE">
        <w:rPr>
          <w:i/>
        </w:rPr>
        <w:tab/>
        <w:t xml:space="preserve">Blood donors </w:t>
      </w:r>
      <w:r>
        <w:rPr>
          <w:i/>
        </w:rPr>
        <w:t>includes</w:t>
      </w:r>
      <w:r w:rsidRPr="00B30FAE">
        <w:rPr>
          <w:i/>
        </w:rPr>
        <w:t xml:space="preserve"> whole blood, plasma, and platelet</w:t>
      </w:r>
      <w:r>
        <w:rPr>
          <w:i/>
        </w:rPr>
        <w:t xml:space="preserve"> donors</w:t>
      </w:r>
      <w:r w:rsidRPr="00B30FAE">
        <w:rPr>
          <w:i/>
        </w:rPr>
        <w:t xml:space="preserve"> at Canadian Blood Services.</w:t>
      </w:r>
    </w:p>
    <w:p w14:paraId="2CF340AA" w14:textId="179368C1" w:rsidR="00C310E4" w:rsidRDefault="00C310E4" w:rsidP="00C310E4">
      <w:pPr>
        <w:pStyle w:val="TableBodyRow"/>
        <w:tabs>
          <w:tab w:val="left" w:pos="1080"/>
        </w:tabs>
        <w:spacing w:before="160" w:after="120" w:line="288" w:lineRule="auto"/>
        <w:ind w:left="720" w:hanging="720"/>
        <w:contextualSpacing w:val="0"/>
        <w:rPr>
          <w:sz w:val="22"/>
          <w:szCs w:val="22"/>
        </w:rPr>
      </w:pPr>
      <w:r w:rsidRPr="0084739B">
        <w:rPr>
          <w:b/>
          <w:sz w:val="22"/>
          <w:szCs w:val="22"/>
        </w:rPr>
        <w:t>3.</w:t>
      </w:r>
      <w:proofErr w:type="gramStart"/>
      <w:r>
        <w:rPr>
          <w:b/>
          <w:sz w:val="22"/>
          <w:szCs w:val="22"/>
        </w:rPr>
        <w:t>a</w:t>
      </w:r>
      <w:r w:rsidRPr="0084739B">
        <w:rPr>
          <w:b/>
          <w:sz w:val="22"/>
          <w:szCs w:val="22"/>
        </w:rPr>
        <w:t>.ii.</w:t>
      </w:r>
      <w:proofErr w:type="gramEnd"/>
      <w:r>
        <w:rPr>
          <w:sz w:val="22"/>
          <w:szCs w:val="22"/>
        </w:rPr>
        <w:tab/>
        <w:t>Will your study involve other participant population(s) not linked to Canadian Blood Services (e.g., hospital patient population)?</w:t>
      </w:r>
    </w:p>
    <w:p w14:paraId="0B0484D7" w14:textId="77777777" w:rsidR="00C310E4" w:rsidRDefault="004775A1" w:rsidP="00C310E4">
      <w:pPr>
        <w:pStyle w:val="TableBodyRow"/>
        <w:tabs>
          <w:tab w:val="left" w:pos="1080"/>
        </w:tabs>
        <w:spacing w:before="160" w:after="120" w:line="288" w:lineRule="auto"/>
        <w:ind w:left="1080" w:hanging="360"/>
        <w:rPr>
          <w:rFonts w:cstheme="majorHAnsi"/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17297994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310E4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C310E4" w:rsidRPr="00A44CEE">
        <w:rPr>
          <w:rFonts w:asciiTheme="majorHAnsi" w:hAnsiTheme="majorHAnsi" w:cstheme="majorHAnsi"/>
          <w:sz w:val="22"/>
          <w:szCs w:val="22"/>
        </w:rPr>
        <w:tab/>
      </w:r>
      <w:r w:rsidR="00C310E4">
        <w:rPr>
          <w:rFonts w:cstheme="majorHAnsi"/>
          <w:sz w:val="22"/>
          <w:szCs w:val="22"/>
        </w:rPr>
        <w:t>Yes. Provide institutional REB application and approval letter.</w:t>
      </w:r>
    </w:p>
    <w:p w14:paraId="4768DFBB" w14:textId="77777777" w:rsidR="00C310E4" w:rsidRDefault="004775A1" w:rsidP="00C310E4">
      <w:pPr>
        <w:pStyle w:val="TableBodyRow"/>
        <w:tabs>
          <w:tab w:val="left" w:pos="1080"/>
        </w:tabs>
        <w:spacing w:before="160" w:after="120" w:line="288" w:lineRule="auto"/>
        <w:ind w:left="1080" w:hanging="360"/>
        <w:rPr>
          <w:sz w:val="22"/>
          <w:szCs w:val="22"/>
        </w:rPr>
      </w:pPr>
      <w:sdt>
        <w:sdtPr>
          <w:rPr>
            <w:color w:val="686868" w:themeColor="text2" w:themeShade="BF"/>
            <w:sz w:val="22"/>
            <w:szCs w:val="22"/>
          </w:rPr>
          <w:id w:val="-8999026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310E4">
            <w:rPr>
              <w:rFonts w:ascii="MS Gothic" w:eastAsia="MS Gothic" w:hAnsi="MS Gothic" w:hint="eastAsia"/>
              <w:color w:val="686868" w:themeColor="text2" w:themeShade="BF"/>
              <w:sz w:val="22"/>
              <w:szCs w:val="22"/>
            </w:rPr>
            <w:t>☐</w:t>
          </w:r>
        </w:sdtContent>
      </w:sdt>
      <w:r w:rsidR="00C310E4" w:rsidRPr="00A44CEE">
        <w:rPr>
          <w:rFonts w:asciiTheme="majorHAnsi" w:hAnsiTheme="majorHAnsi" w:cstheme="majorHAnsi"/>
          <w:sz w:val="22"/>
          <w:szCs w:val="22"/>
        </w:rPr>
        <w:tab/>
      </w:r>
      <w:r w:rsidR="00C310E4">
        <w:rPr>
          <w:rFonts w:cstheme="majorHAnsi"/>
          <w:sz w:val="22"/>
          <w:szCs w:val="22"/>
        </w:rPr>
        <w:t>No, the study will not involve participant populations not linked to Canadian Blood Services.</w:t>
      </w:r>
    </w:p>
    <w:p w14:paraId="4978C5BD" w14:textId="3946B9C1" w:rsidR="00C310E4" w:rsidRDefault="00C310E4" w:rsidP="00C310E4">
      <w:pPr>
        <w:pStyle w:val="BodyText"/>
      </w:pPr>
    </w:p>
    <w:p w14:paraId="44D87F3A" w14:textId="3E887CC7" w:rsidR="00760A46" w:rsidRDefault="00B53576" w:rsidP="00B53576">
      <w:pPr>
        <w:pStyle w:val="BodyText"/>
        <w:tabs>
          <w:tab w:val="left" w:pos="450"/>
        </w:tabs>
        <w:spacing w:before="160" w:after="120"/>
        <w:ind w:left="450" w:hanging="450"/>
        <w:rPr>
          <w:b/>
        </w:rPr>
      </w:pPr>
      <w:r w:rsidRPr="00FB63D3">
        <w:rPr>
          <w:b/>
        </w:rPr>
        <w:lastRenderedPageBreak/>
        <w:t>3.</w:t>
      </w:r>
      <w:r w:rsidR="00C310E4">
        <w:rPr>
          <w:b/>
        </w:rPr>
        <w:t>b</w:t>
      </w:r>
      <w:r w:rsidRPr="00FB63D3">
        <w:rPr>
          <w:b/>
        </w:rPr>
        <w:t>.</w:t>
      </w:r>
      <w:r w:rsidRPr="00FB63D3">
        <w:rPr>
          <w:b/>
        </w:rPr>
        <w:tab/>
      </w:r>
      <w:r w:rsidR="00760A46">
        <w:rPr>
          <w:b/>
        </w:rPr>
        <w:t>Study design and methodology</w:t>
      </w:r>
    </w:p>
    <w:p w14:paraId="2CA2F705" w14:textId="4F7296B5" w:rsidR="00974977" w:rsidRPr="00392E70" w:rsidRDefault="00974977" w:rsidP="00A1322D">
      <w:pPr>
        <w:pStyle w:val="BodyText"/>
        <w:spacing w:before="160" w:after="120"/>
        <w:rPr>
          <w:i/>
          <w:sz w:val="20"/>
        </w:rPr>
      </w:pPr>
      <w:r w:rsidRPr="00C944F1">
        <w:t xml:space="preserve">Describe </w:t>
      </w:r>
      <w:r w:rsidR="00471042" w:rsidRPr="00C944F1">
        <w:t xml:space="preserve">in detail </w:t>
      </w:r>
      <w:r w:rsidRPr="00C944F1">
        <w:t xml:space="preserve">the </w:t>
      </w:r>
      <w:r w:rsidR="0043452D" w:rsidRPr="00C944F1">
        <w:t xml:space="preserve">study </w:t>
      </w:r>
      <w:r w:rsidRPr="00C944F1">
        <w:t xml:space="preserve">design and methodology. </w:t>
      </w:r>
      <w:r w:rsidR="00471042" w:rsidRPr="00C944F1">
        <w:t>E</w:t>
      </w:r>
      <w:r w:rsidRPr="00C944F1">
        <w:t xml:space="preserve">xplain how </w:t>
      </w:r>
      <w:r w:rsidR="0043452D" w:rsidRPr="00C944F1">
        <w:t xml:space="preserve">study </w:t>
      </w:r>
      <w:r w:rsidRPr="00C944F1">
        <w:t>partici</w:t>
      </w:r>
      <w:r w:rsidR="0098413F" w:rsidRPr="00C944F1">
        <w:t>pants</w:t>
      </w:r>
      <w:r w:rsidR="00B53576">
        <w:t xml:space="preserve"> –</w:t>
      </w:r>
      <w:r w:rsidR="00145C2B" w:rsidDel="000F02B6">
        <w:t xml:space="preserve"> </w:t>
      </w:r>
      <w:r w:rsidR="00145C2B">
        <w:t>Canadian Blood Services participants</w:t>
      </w:r>
      <w:r w:rsidR="000F02B6">
        <w:t xml:space="preserve"> </w:t>
      </w:r>
      <w:r w:rsidR="00F533FC">
        <w:t xml:space="preserve">(e.g., blood donors, Canadian Blood Services staff) </w:t>
      </w:r>
      <w:r w:rsidR="000F02B6">
        <w:t>and others</w:t>
      </w:r>
      <w:r w:rsidR="00B53576">
        <w:t xml:space="preserve"> –</w:t>
      </w:r>
      <w:r w:rsidR="00145C2B">
        <w:t xml:space="preserve"> </w:t>
      </w:r>
      <w:r w:rsidR="0098413F" w:rsidRPr="00C944F1">
        <w:t>will be involved</w:t>
      </w:r>
      <w:r w:rsidR="00426056">
        <w:t>.</w:t>
      </w:r>
      <w:r w:rsidR="00913CB0">
        <w:t xml:space="preserve"> </w:t>
      </w:r>
      <w:r w:rsidR="00426056">
        <w:t>Provide details</w:t>
      </w:r>
      <w:r w:rsidR="00913CB0">
        <w:t xml:space="preserve"> </w:t>
      </w:r>
      <w:r w:rsidR="00426056">
        <w:t>about</w:t>
      </w:r>
      <w:r w:rsidR="0098413F" w:rsidRPr="00C944F1">
        <w:t xml:space="preserve"> </w:t>
      </w:r>
      <w:r w:rsidR="00347824">
        <w:t xml:space="preserve">the nature of the </w:t>
      </w:r>
      <w:r w:rsidR="00CB3A5B">
        <w:t>participant</w:t>
      </w:r>
      <w:r w:rsidR="00347824">
        <w:t xml:space="preserve"> population</w:t>
      </w:r>
      <w:r w:rsidR="00392E70">
        <w:t>s</w:t>
      </w:r>
      <w:r w:rsidR="00347824">
        <w:t xml:space="preserve">, </w:t>
      </w:r>
      <w:r w:rsidR="0098413F" w:rsidRPr="00C944F1">
        <w:t xml:space="preserve">how </w:t>
      </w:r>
      <w:r w:rsidR="0060111E" w:rsidRPr="00C944F1">
        <w:t>participants</w:t>
      </w:r>
      <w:r w:rsidR="0098413F" w:rsidRPr="00C944F1">
        <w:t xml:space="preserve"> will be</w:t>
      </w:r>
      <w:r w:rsidR="0043452D" w:rsidRPr="00C944F1">
        <w:t xml:space="preserve"> identified and</w:t>
      </w:r>
      <w:r w:rsidR="0098413F" w:rsidRPr="00C944F1">
        <w:t xml:space="preserve"> approached</w:t>
      </w:r>
      <w:r w:rsidR="00CD0595">
        <w:t xml:space="preserve">, </w:t>
      </w:r>
      <w:r w:rsidR="002F5D94">
        <w:t xml:space="preserve">how participants will be involved, and </w:t>
      </w:r>
      <w:r w:rsidR="0098413F" w:rsidRPr="00C944F1">
        <w:t xml:space="preserve">how </w:t>
      </w:r>
      <w:r w:rsidR="002F5D94">
        <w:t xml:space="preserve">samples and/or </w:t>
      </w:r>
      <w:r w:rsidR="0098413F" w:rsidRPr="00C944F1">
        <w:t>data will be used.</w:t>
      </w:r>
      <w:r w:rsidR="00471042" w:rsidRPr="00C944F1">
        <w:t xml:space="preserve"> </w:t>
      </w:r>
      <w:r w:rsidR="0060111E" w:rsidRPr="00C944F1">
        <w:t>Alternatively</w:t>
      </w:r>
      <w:r w:rsidR="00471042" w:rsidRPr="00C944F1">
        <w:t xml:space="preserve">, attach a </w:t>
      </w:r>
      <w:r w:rsidR="0060111E" w:rsidRPr="00C944F1">
        <w:t xml:space="preserve">detailed </w:t>
      </w:r>
      <w:r w:rsidR="00471042" w:rsidRPr="00C944F1">
        <w:t>study protocol</w:t>
      </w:r>
      <w:r w:rsidR="002F5D94">
        <w:t xml:space="preserve"> addressing these </w:t>
      </w:r>
      <w:r w:rsidR="00404A12">
        <w:t>requirements</w:t>
      </w:r>
      <w:r w:rsidR="00471042" w:rsidRPr="00C944F1">
        <w:t>.</w:t>
      </w:r>
      <w:r w:rsidR="00392E70">
        <w:br/>
      </w:r>
      <w:r w:rsidR="00392E70" w:rsidRPr="00392E70">
        <w:rPr>
          <w:i/>
          <w:sz w:val="20"/>
        </w:rPr>
        <w:t xml:space="preserve">Note: </w:t>
      </w:r>
      <w:r w:rsidR="00392E70">
        <w:rPr>
          <w:i/>
          <w:sz w:val="20"/>
        </w:rPr>
        <w:t>Provide as much detail as possible. For example, provide details about whether participants are approached during a normal blood clinic or outside of a blood clinic (e.g., by email or telephone), whether samples will be collected as part of a normal donation or will require a special collection, whether participant data will be retrieved from Canadian Blood Services records or collected using non-routine questionnaires or surveys.</w:t>
      </w:r>
    </w:p>
    <w:tbl>
      <w:tblPr>
        <w:tblStyle w:val="TableGridLight"/>
        <w:tblW w:w="9446" w:type="dxa"/>
        <w:tblLook w:val="04A0" w:firstRow="1" w:lastRow="0" w:firstColumn="1" w:lastColumn="0" w:noHBand="0" w:noVBand="1"/>
      </w:tblPr>
      <w:tblGrid>
        <w:gridCol w:w="9446"/>
      </w:tblGrid>
      <w:tr w:rsidR="00974977" w:rsidRPr="003D0D4E" w14:paraId="3DCEC5E4" w14:textId="77777777" w:rsidTr="0043452D">
        <w:trPr>
          <w:trHeight w:val="720"/>
        </w:trPr>
        <w:tc>
          <w:tcPr>
            <w:tcW w:w="9446" w:type="dxa"/>
          </w:tcPr>
          <w:p w14:paraId="48714E1F" w14:textId="77777777" w:rsidR="00974977" w:rsidRPr="003D0D4E" w:rsidRDefault="00974977" w:rsidP="006E289C">
            <w:pPr>
              <w:pStyle w:val="BodyText"/>
              <w:spacing w:after="160"/>
            </w:pPr>
          </w:p>
        </w:tc>
      </w:tr>
    </w:tbl>
    <w:p w14:paraId="34DD5F37" w14:textId="6F52710E" w:rsidR="000B58B9" w:rsidRPr="000B58B9" w:rsidRDefault="003073AE" w:rsidP="00A1322D">
      <w:pPr>
        <w:pStyle w:val="BodyText"/>
        <w:tabs>
          <w:tab w:val="left" w:pos="450"/>
        </w:tabs>
        <w:spacing w:before="160" w:after="120"/>
        <w:ind w:left="446" w:hanging="446"/>
      </w:pPr>
      <w:r>
        <w:rPr>
          <w:b/>
        </w:rPr>
        <w:t>3</w:t>
      </w:r>
      <w:r w:rsidR="000B58B9" w:rsidRPr="00EE783E">
        <w:rPr>
          <w:b/>
        </w:rPr>
        <w:t>.</w:t>
      </w:r>
      <w:r>
        <w:rPr>
          <w:b/>
        </w:rPr>
        <w:t>c</w:t>
      </w:r>
      <w:r w:rsidR="000B58B9">
        <w:rPr>
          <w:b/>
        </w:rPr>
        <w:t>.</w:t>
      </w:r>
      <w:r w:rsidR="000B58B9">
        <w:rPr>
          <w:b/>
        </w:rPr>
        <w:tab/>
      </w:r>
      <w:r w:rsidR="00A21584">
        <w:rPr>
          <w:b/>
        </w:rPr>
        <w:t>Study p</w:t>
      </w:r>
      <w:r>
        <w:rPr>
          <w:b/>
        </w:rPr>
        <w:t>articipant</w:t>
      </w:r>
      <w:r w:rsidR="000B58B9" w:rsidRPr="00A812BE">
        <w:rPr>
          <w:b/>
        </w:rPr>
        <w:t xml:space="preserve"> population</w:t>
      </w:r>
      <w:r w:rsidR="003710D4">
        <w:rPr>
          <w:b/>
        </w:rPr>
        <w:t xml:space="preserve"> details and</w:t>
      </w:r>
      <w:r w:rsidR="000B58B9" w:rsidRPr="00A812BE">
        <w:rPr>
          <w:b/>
        </w:rPr>
        <w:t xml:space="preserve"> involvement</w:t>
      </w:r>
    </w:p>
    <w:p w14:paraId="70735293" w14:textId="4DE4CFD1" w:rsidR="00654C73" w:rsidRDefault="00654C73" w:rsidP="000A1149">
      <w:pPr>
        <w:pStyle w:val="BodyText"/>
        <w:spacing w:before="160" w:after="120"/>
      </w:pPr>
      <w:r w:rsidRPr="00615FB8">
        <w:t xml:space="preserve">Provide details </w:t>
      </w:r>
      <w:r w:rsidR="00EE783E" w:rsidRPr="00615FB8">
        <w:t xml:space="preserve">about the </w:t>
      </w:r>
      <w:r w:rsidR="00695D5C">
        <w:t xml:space="preserve">Canadian Blood Services </w:t>
      </w:r>
      <w:r w:rsidR="00A21584">
        <w:t xml:space="preserve">study </w:t>
      </w:r>
      <w:r w:rsidR="00F50556">
        <w:t>participant</w:t>
      </w:r>
      <w:r w:rsidR="00EE783E" w:rsidRPr="00615FB8">
        <w:t xml:space="preserve"> population</w:t>
      </w:r>
      <w:r w:rsidR="00BE0EF1">
        <w:t>(s)</w:t>
      </w:r>
      <w:r w:rsidR="00A44CEE">
        <w:t xml:space="preserve"> including</w:t>
      </w:r>
      <w:r w:rsidR="00EE783E">
        <w:t xml:space="preserve"> </w:t>
      </w:r>
      <w:r>
        <w:t>why the population</w:t>
      </w:r>
      <w:r w:rsidR="00BE0EF1">
        <w:t>(s)</w:t>
      </w:r>
      <w:r>
        <w:t xml:space="preserve"> identified is </w:t>
      </w:r>
      <w:r w:rsidR="005F33F6">
        <w:t>required for the study</w:t>
      </w:r>
      <w:r>
        <w:t xml:space="preserve">, </w:t>
      </w:r>
      <w:r w:rsidR="005F33F6">
        <w:t xml:space="preserve">the </w:t>
      </w:r>
      <w:r>
        <w:t xml:space="preserve">inclusion and exclusion criteria, </w:t>
      </w:r>
      <w:r w:rsidR="005F33F6">
        <w:t xml:space="preserve">and the </w:t>
      </w:r>
      <w:r>
        <w:t>number of participants required</w:t>
      </w:r>
      <w:r w:rsidR="005F33F6">
        <w:t>.</w:t>
      </w:r>
      <w: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C73" w14:paraId="4398B4AD" w14:textId="77777777" w:rsidTr="000A1149">
        <w:trPr>
          <w:trHeight w:val="720"/>
        </w:trPr>
        <w:tc>
          <w:tcPr>
            <w:tcW w:w="9350" w:type="dxa"/>
          </w:tcPr>
          <w:p w14:paraId="1333C1A6" w14:textId="77777777" w:rsidR="00654C73" w:rsidRDefault="00654C73" w:rsidP="006E289C">
            <w:pPr>
              <w:pStyle w:val="BodyText"/>
            </w:pPr>
          </w:p>
        </w:tc>
      </w:tr>
    </w:tbl>
    <w:p w14:paraId="27DFFEEC" w14:textId="0AC1E300" w:rsidR="00FB142D" w:rsidRPr="00FB142D" w:rsidRDefault="00FB142D" w:rsidP="009D0FF9">
      <w:pPr>
        <w:pStyle w:val="BodyText"/>
        <w:keepNext/>
        <w:tabs>
          <w:tab w:val="left" w:pos="450"/>
        </w:tabs>
        <w:spacing w:before="160" w:after="120"/>
        <w:ind w:left="446" w:hanging="446"/>
        <w:rPr>
          <w:b/>
        </w:rPr>
      </w:pPr>
      <w:r>
        <w:rPr>
          <w:b/>
        </w:rPr>
        <w:t>3.d.</w:t>
      </w:r>
      <w:r>
        <w:rPr>
          <w:b/>
        </w:rPr>
        <w:tab/>
        <w:t>Study p</w:t>
      </w:r>
      <w:r w:rsidRPr="00FB142D">
        <w:rPr>
          <w:b/>
        </w:rPr>
        <w:t xml:space="preserve">articipant </w:t>
      </w:r>
      <w:r w:rsidR="00760A46">
        <w:rPr>
          <w:b/>
        </w:rPr>
        <w:t>r</w:t>
      </w:r>
      <w:r w:rsidRPr="00FB142D">
        <w:rPr>
          <w:b/>
        </w:rPr>
        <w:t xml:space="preserve">ecruitment </w:t>
      </w:r>
    </w:p>
    <w:p w14:paraId="574366DE" w14:textId="407206A0" w:rsidR="00FB142D" w:rsidRPr="0002499B" w:rsidRDefault="00FB142D" w:rsidP="009D0FF9">
      <w:pPr>
        <w:pStyle w:val="BodyText"/>
        <w:keepNext/>
        <w:spacing w:before="160" w:after="120"/>
        <w:rPr>
          <w:b/>
        </w:rPr>
      </w:pPr>
      <w:r>
        <w:t xml:space="preserve">Describe how potential </w:t>
      </w:r>
      <w:r w:rsidR="00D41893" w:rsidRPr="00D41893">
        <w:t xml:space="preserve">Canadian Blood Services </w:t>
      </w:r>
      <w:r>
        <w:t xml:space="preserve">participants will be identified and invited to participate and by whom. Indicate if any reimbursements or payments will be provided to the participants. </w:t>
      </w:r>
      <w:r w:rsidRPr="0002499B">
        <w:rPr>
          <w:b/>
        </w:rPr>
        <w:t>Attach copies of written material</w:t>
      </w:r>
      <w:r>
        <w:rPr>
          <w:b/>
        </w:rPr>
        <w:t xml:space="preserve">(s) to your application </w:t>
      </w:r>
      <w:r w:rsidRPr="003C41B5">
        <w:t>(e.g. recruitment letters).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142D" w14:paraId="37DD576C" w14:textId="77777777" w:rsidTr="00916D9F">
        <w:trPr>
          <w:trHeight w:val="720"/>
        </w:trPr>
        <w:tc>
          <w:tcPr>
            <w:tcW w:w="9350" w:type="dxa"/>
          </w:tcPr>
          <w:p w14:paraId="4FCE4942" w14:textId="77777777" w:rsidR="00FB142D" w:rsidRDefault="00FB142D" w:rsidP="00916D9F">
            <w:pPr>
              <w:pStyle w:val="BodyText"/>
            </w:pPr>
            <w:bookmarkStart w:id="1" w:name="_GoBack"/>
            <w:bookmarkEnd w:id="1"/>
          </w:p>
        </w:tc>
      </w:tr>
    </w:tbl>
    <w:p w14:paraId="416F9A09" w14:textId="536FC534" w:rsidR="00FB142D" w:rsidRPr="00760A46" w:rsidRDefault="00760A46" w:rsidP="00760A46">
      <w:pPr>
        <w:pStyle w:val="BodyText"/>
        <w:tabs>
          <w:tab w:val="left" w:pos="450"/>
        </w:tabs>
        <w:spacing w:before="160" w:after="120"/>
        <w:ind w:left="446" w:hanging="446"/>
        <w:rPr>
          <w:b/>
        </w:rPr>
      </w:pPr>
      <w:r>
        <w:rPr>
          <w:b/>
        </w:rPr>
        <w:t>3.e.</w:t>
      </w:r>
      <w:r>
        <w:rPr>
          <w:b/>
        </w:rPr>
        <w:tab/>
      </w:r>
      <w:r w:rsidR="004D2F5C">
        <w:rPr>
          <w:b/>
        </w:rPr>
        <w:t>Study p</w:t>
      </w:r>
      <w:r w:rsidR="00FB142D" w:rsidRPr="00760A46">
        <w:rPr>
          <w:b/>
        </w:rPr>
        <w:t xml:space="preserve">articipant </w:t>
      </w:r>
      <w:r w:rsidR="004D2F5C">
        <w:rPr>
          <w:b/>
        </w:rPr>
        <w:t>c</w:t>
      </w:r>
      <w:r w:rsidR="00FB142D" w:rsidRPr="00760A46">
        <w:rPr>
          <w:b/>
        </w:rPr>
        <w:t>onsent</w:t>
      </w:r>
    </w:p>
    <w:p w14:paraId="71750FE7" w14:textId="15ADE2DC" w:rsidR="00FB142D" w:rsidRDefault="00F5123E" w:rsidP="001C3611">
      <w:pPr>
        <w:pStyle w:val="BodyText"/>
        <w:spacing w:before="160" w:after="120"/>
        <w:ind w:left="720" w:hanging="720"/>
      </w:pPr>
      <w:r>
        <w:rPr>
          <w:b/>
        </w:rPr>
        <w:t>3</w:t>
      </w:r>
      <w:r w:rsidR="00FB142D">
        <w:rPr>
          <w:b/>
        </w:rPr>
        <w:t>.</w:t>
      </w:r>
      <w:r>
        <w:rPr>
          <w:b/>
        </w:rPr>
        <w:t>e.i.</w:t>
      </w:r>
      <w:r w:rsidR="00FB142D">
        <w:tab/>
        <w:t xml:space="preserve">Will consent be sought from </w:t>
      </w:r>
      <w:r w:rsidR="00C03540" w:rsidRPr="00C03540">
        <w:t xml:space="preserve">Canadian Blood Services </w:t>
      </w:r>
      <w:r w:rsidR="00FB142D">
        <w:t>participants to participate in the research?</w:t>
      </w:r>
    </w:p>
    <w:p w14:paraId="32EFF972" w14:textId="15AD1DB4" w:rsidR="00FB142D" w:rsidRDefault="00FB142D" w:rsidP="00E57EC9">
      <w:pPr>
        <w:pStyle w:val="BodyText"/>
        <w:tabs>
          <w:tab w:val="left" w:pos="720"/>
          <w:tab w:val="left" w:pos="1080"/>
        </w:tabs>
        <w:spacing w:before="160" w:after="120"/>
        <w:contextualSpacing/>
        <w:rPr>
          <w:rFonts w:asciiTheme="majorHAnsi" w:hAnsiTheme="majorHAnsi" w:cstheme="majorHAnsi"/>
          <w:szCs w:val="22"/>
        </w:rPr>
      </w:pPr>
      <w:r>
        <w:tab/>
      </w:r>
      <w:sdt>
        <w:sdtPr>
          <w:rPr>
            <w:color w:val="686868" w:themeColor="text2" w:themeShade="BF"/>
            <w:szCs w:val="22"/>
          </w:rPr>
          <w:id w:val="-11544483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C3611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FF1D21" w:rsidRPr="00A44CEE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b/>
          <w:szCs w:val="22"/>
        </w:rPr>
        <w:t>Yes</w:t>
      </w:r>
      <w:r>
        <w:rPr>
          <w:rFonts w:asciiTheme="majorHAnsi" w:hAnsiTheme="majorHAnsi" w:cstheme="majorHAnsi"/>
          <w:szCs w:val="22"/>
        </w:rPr>
        <w:t>, consent is to be sought from participants.</w:t>
      </w:r>
    </w:p>
    <w:p w14:paraId="3B414CE0" w14:textId="7AC0246A" w:rsidR="00FB142D" w:rsidRPr="00035598" w:rsidRDefault="00FB142D" w:rsidP="00FB142D">
      <w:pPr>
        <w:pStyle w:val="BodyText"/>
        <w:tabs>
          <w:tab w:val="left" w:pos="720"/>
          <w:tab w:val="left" w:pos="1080"/>
        </w:tabs>
        <w:spacing w:before="160" w:after="120"/>
      </w:pPr>
      <w:r>
        <w:tab/>
      </w:r>
      <w:sdt>
        <w:sdtPr>
          <w:rPr>
            <w:color w:val="686868" w:themeColor="text2" w:themeShade="BF"/>
            <w:szCs w:val="22"/>
          </w:rPr>
          <w:id w:val="-632477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508FE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FF1D21" w:rsidRPr="00A44CEE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b/>
          <w:szCs w:val="22"/>
        </w:rPr>
        <w:t>No</w:t>
      </w:r>
      <w:r>
        <w:rPr>
          <w:rFonts w:asciiTheme="majorHAnsi" w:hAnsiTheme="majorHAnsi" w:cstheme="majorHAnsi"/>
          <w:szCs w:val="22"/>
        </w:rPr>
        <w:t>, consent will not be sought from participants.</w:t>
      </w:r>
    </w:p>
    <w:p w14:paraId="532F0BA2" w14:textId="4783B40F" w:rsidR="00FB142D" w:rsidRDefault="00E57EC9" w:rsidP="00E57EC9">
      <w:pPr>
        <w:pStyle w:val="BodyText"/>
        <w:keepNext/>
        <w:tabs>
          <w:tab w:val="left" w:pos="720"/>
        </w:tabs>
        <w:spacing w:before="160" w:after="120"/>
        <w:ind w:left="720" w:hanging="720"/>
      </w:pPr>
      <w:r>
        <w:rPr>
          <w:b/>
        </w:rPr>
        <w:lastRenderedPageBreak/>
        <w:t>3</w:t>
      </w:r>
      <w:r w:rsidR="00FB142D">
        <w:rPr>
          <w:b/>
        </w:rPr>
        <w:t>.</w:t>
      </w:r>
      <w:proofErr w:type="gramStart"/>
      <w:r>
        <w:rPr>
          <w:b/>
        </w:rPr>
        <w:t>e</w:t>
      </w:r>
      <w:r w:rsidR="00FB142D">
        <w:rPr>
          <w:b/>
        </w:rPr>
        <w:t>.</w:t>
      </w:r>
      <w:r>
        <w:rPr>
          <w:b/>
        </w:rPr>
        <w:t>ii.</w:t>
      </w:r>
      <w:proofErr w:type="gramEnd"/>
      <w:r w:rsidR="00FB142D">
        <w:rPr>
          <w:b/>
        </w:rPr>
        <w:tab/>
      </w:r>
      <w:r w:rsidR="00FB142D">
        <w:t xml:space="preserve">If </w:t>
      </w:r>
      <w:r w:rsidR="00FB142D">
        <w:rPr>
          <w:b/>
        </w:rPr>
        <w:t xml:space="preserve">Yes to </w:t>
      </w:r>
      <w:r>
        <w:rPr>
          <w:b/>
        </w:rPr>
        <w:t>3</w:t>
      </w:r>
      <w:r w:rsidR="00FB142D">
        <w:rPr>
          <w:b/>
        </w:rPr>
        <w:t>.</w:t>
      </w:r>
      <w:r>
        <w:rPr>
          <w:b/>
        </w:rPr>
        <w:t>e.i</w:t>
      </w:r>
      <w:r w:rsidR="00FB142D">
        <w:rPr>
          <w:b/>
        </w:rPr>
        <w:t>.</w:t>
      </w:r>
      <w:r w:rsidR="00FB142D">
        <w:t>,</w:t>
      </w:r>
      <w:r w:rsidR="004765FD">
        <w:t xml:space="preserve"> (a)</w:t>
      </w:r>
      <w:r w:rsidR="00FB142D">
        <w:t xml:space="preserve"> describe the consent process and </w:t>
      </w:r>
      <w:r w:rsidR="00FB142D">
        <w:rPr>
          <w:b/>
        </w:rPr>
        <w:t xml:space="preserve">attach a copy of the consent form </w:t>
      </w:r>
      <w:r w:rsidR="00FB142D">
        <w:t>to your application</w:t>
      </w:r>
      <w:r w:rsidR="004765FD">
        <w:t>; (b)</w:t>
      </w:r>
      <w:r w:rsidR="00FB142D">
        <w:t xml:space="preserve"> </w:t>
      </w:r>
      <w:r w:rsidR="004765FD">
        <w:t>i</w:t>
      </w:r>
      <w:r w:rsidR="00FB142D">
        <w:t xml:space="preserve">ndicate who will seek consent and how consent will be </w:t>
      </w:r>
      <w:r w:rsidR="001A45A4">
        <w:t>sought</w:t>
      </w:r>
      <w:r w:rsidR="004765FD">
        <w:t>; and (c)</w:t>
      </w:r>
      <w:r w:rsidR="00FB142D">
        <w:t xml:space="preserve"> </w:t>
      </w:r>
      <w:r w:rsidR="004765FD">
        <w:t>i</w:t>
      </w:r>
      <w:r w:rsidR="00FB142D">
        <w:t>ndicate how much time will be given to participants to review the information prior to being asked to provide consent.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142D" w14:paraId="3D58399B" w14:textId="77777777" w:rsidTr="00916D9F">
        <w:trPr>
          <w:trHeight w:val="720"/>
        </w:trPr>
        <w:tc>
          <w:tcPr>
            <w:tcW w:w="9350" w:type="dxa"/>
          </w:tcPr>
          <w:p w14:paraId="4EDE3306" w14:textId="77777777" w:rsidR="00FB142D" w:rsidRDefault="00FB142D" w:rsidP="00916D9F">
            <w:pPr>
              <w:pStyle w:val="BodyText"/>
              <w:spacing w:before="160" w:after="120"/>
            </w:pPr>
          </w:p>
        </w:tc>
      </w:tr>
    </w:tbl>
    <w:p w14:paraId="7CA6D3A2" w14:textId="27E108C0" w:rsidR="00FB142D" w:rsidRDefault="00E57EC9" w:rsidP="00E57EC9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3.e.iii</w:t>
      </w:r>
      <w:r w:rsidR="00FB142D">
        <w:rPr>
          <w:b/>
        </w:rPr>
        <w:t>.</w:t>
      </w:r>
      <w:r w:rsidR="00FB142D">
        <w:tab/>
        <w:t xml:space="preserve">If </w:t>
      </w:r>
      <w:r w:rsidR="00FB142D">
        <w:rPr>
          <w:b/>
        </w:rPr>
        <w:t xml:space="preserve">No to </w:t>
      </w:r>
      <w:r>
        <w:rPr>
          <w:b/>
        </w:rPr>
        <w:t>3.e.i</w:t>
      </w:r>
      <w:r w:rsidR="00FB142D">
        <w:rPr>
          <w:b/>
        </w:rPr>
        <w:t>.</w:t>
      </w:r>
      <w:r w:rsidR="00FB142D">
        <w:t xml:space="preserve">, justify why consent will not be sought.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142D" w14:paraId="7725728D" w14:textId="77777777" w:rsidTr="00916D9F">
        <w:trPr>
          <w:trHeight w:val="720"/>
        </w:trPr>
        <w:tc>
          <w:tcPr>
            <w:tcW w:w="9350" w:type="dxa"/>
          </w:tcPr>
          <w:p w14:paraId="2711F65F" w14:textId="77777777" w:rsidR="00FB142D" w:rsidRDefault="00FB142D" w:rsidP="00916D9F">
            <w:pPr>
              <w:pStyle w:val="BodyText"/>
              <w:spacing w:before="160" w:after="120"/>
            </w:pPr>
          </w:p>
        </w:tc>
      </w:tr>
    </w:tbl>
    <w:p w14:paraId="5458339A" w14:textId="1D0D0B1C" w:rsidR="00654C73" w:rsidRPr="00BB6191" w:rsidRDefault="004D2F5C" w:rsidP="00A1322D">
      <w:pPr>
        <w:pStyle w:val="BodyText"/>
        <w:tabs>
          <w:tab w:val="left" w:pos="450"/>
        </w:tabs>
        <w:spacing w:before="160" w:after="120"/>
      </w:pPr>
      <w:r>
        <w:rPr>
          <w:b/>
        </w:rPr>
        <w:t>3</w:t>
      </w:r>
      <w:r w:rsidR="00615FB8">
        <w:rPr>
          <w:b/>
        </w:rPr>
        <w:t>.</w:t>
      </w:r>
      <w:r>
        <w:rPr>
          <w:b/>
        </w:rPr>
        <w:t>f</w:t>
      </w:r>
      <w:r w:rsidR="00124B60">
        <w:rPr>
          <w:b/>
        </w:rPr>
        <w:t>.</w:t>
      </w:r>
      <w:r w:rsidR="00A1322D">
        <w:rPr>
          <w:b/>
        </w:rPr>
        <w:tab/>
      </w:r>
      <w:r w:rsidR="00654C73" w:rsidRPr="00A812BE">
        <w:rPr>
          <w:b/>
        </w:rPr>
        <w:t>Risk/</w:t>
      </w:r>
      <w:r w:rsidR="00D61711">
        <w:rPr>
          <w:b/>
        </w:rPr>
        <w:t>b</w:t>
      </w:r>
      <w:r w:rsidR="00654C73" w:rsidRPr="00A812BE">
        <w:rPr>
          <w:b/>
        </w:rPr>
        <w:t xml:space="preserve">enefit </w:t>
      </w:r>
      <w:r w:rsidR="00D61711">
        <w:rPr>
          <w:b/>
        </w:rPr>
        <w:t>e</w:t>
      </w:r>
      <w:r w:rsidR="00654C73" w:rsidRPr="00A812BE">
        <w:rPr>
          <w:b/>
        </w:rPr>
        <w:t>stimates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2F1" w:rsidRPr="009945E2" w14:paraId="40BC3378" w14:textId="77777777" w:rsidTr="009945E2">
        <w:trPr>
          <w:trHeight w:val="360"/>
        </w:trPr>
        <w:tc>
          <w:tcPr>
            <w:tcW w:w="9350" w:type="dxa"/>
            <w:shd w:val="clear" w:color="auto" w:fill="F2F2F2" w:themeFill="background1" w:themeFillShade="F2"/>
          </w:tcPr>
          <w:p w14:paraId="07FAEF55" w14:textId="1A312354" w:rsidR="008F42F1" w:rsidRPr="009945E2" w:rsidRDefault="009945E2" w:rsidP="009945E2">
            <w:pPr>
              <w:pStyle w:val="TableBodyRow"/>
              <w:rPr>
                <w:sz w:val="22"/>
                <w:szCs w:val="22"/>
              </w:rPr>
            </w:pPr>
            <w:r w:rsidRPr="009945E2">
              <w:rPr>
                <w:sz w:val="22"/>
                <w:szCs w:val="22"/>
              </w:rPr>
              <w:t xml:space="preserve">List potential benefits for </w:t>
            </w:r>
            <w:r w:rsidR="007C1798">
              <w:rPr>
                <w:sz w:val="22"/>
                <w:szCs w:val="22"/>
              </w:rPr>
              <w:t>Canadian Blood Services participants</w:t>
            </w:r>
            <w:r w:rsidRPr="009945E2">
              <w:rPr>
                <w:sz w:val="22"/>
                <w:szCs w:val="22"/>
              </w:rPr>
              <w:t>.</w:t>
            </w:r>
          </w:p>
        </w:tc>
      </w:tr>
      <w:tr w:rsidR="00654C73" w:rsidRPr="009945E2" w14:paraId="3840154C" w14:textId="77777777" w:rsidTr="009945E2">
        <w:trPr>
          <w:trHeight w:val="720"/>
        </w:trPr>
        <w:tc>
          <w:tcPr>
            <w:tcW w:w="9350" w:type="dxa"/>
          </w:tcPr>
          <w:p w14:paraId="54C8D92A" w14:textId="77777777" w:rsidR="00654C73" w:rsidRPr="009945E2" w:rsidRDefault="00654C73" w:rsidP="006E289C">
            <w:pPr>
              <w:pStyle w:val="TableBodyRow"/>
              <w:rPr>
                <w:sz w:val="22"/>
                <w:szCs w:val="22"/>
              </w:rPr>
            </w:pPr>
          </w:p>
        </w:tc>
      </w:tr>
      <w:tr w:rsidR="009945E2" w:rsidRPr="009945E2" w14:paraId="763855B2" w14:textId="77777777" w:rsidTr="006E289C">
        <w:trPr>
          <w:trHeight w:val="360"/>
        </w:trPr>
        <w:tc>
          <w:tcPr>
            <w:tcW w:w="9350" w:type="dxa"/>
            <w:shd w:val="clear" w:color="auto" w:fill="F2F2F2" w:themeFill="background1" w:themeFillShade="F2"/>
          </w:tcPr>
          <w:p w14:paraId="644CED4B" w14:textId="2901F3E6" w:rsidR="009945E2" w:rsidRPr="009945E2" w:rsidRDefault="009945E2" w:rsidP="006E289C">
            <w:pPr>
              <w:pStyle w:val="TableBodyRow"/>
              <w:rPr>
                <w:sz w:val="22"/>
                <w:szCs w:val="22"/>
              </w:rPr>
            </w:pPr>
            <w:r w:rsidRPr="009945E2">
              <w:rPr>
                <w:sz w:val="22"/>
                <w:szCs w:val="22"/>
              </w:rPr>
              <w:t xml:space="preserve">List potential </w:t>
            </w:r>
            <w:r>
              <w:rPr>
                <w:sz w:val="22"/>
                <w:szCs w:val="22"/>
              </w:rPr>
              <w:t>risks/harms</w:t>
            </w:r>
            <w:r w:rsidRPr="009945E2">
              <w:rPr>
                <w:sz w:val="22"/>
                <w:szCs w:val="22"/>
              </w:rPr>
              <w:t xml:space="preserve"> </w:t>
            </w:r>
            <w:r w:rsidR="000A658F" w:rsidRPr="009945E2">
              <w:rPr>
                <w:sz w:val="22"/>
                <w:szCs w:val="22"/>
              </w:rPr>
              <w:t xml:space="preserve">for </w:t>
            </w:r>
            <w:r w:rsidR="000A658F">
              <w:rPr>
                <w:sz w:val="22"/>
                <w:szCs w:val="22"/>
              </w:rPr>
              <w:t>Canadian Blood Services participants</w:t>
            </w:r>
            <w:r w:rsidR="000A658F" w:rsidRPr="009945E2">
              <w:rPr>
                <w:sz w:val="22"/>
                <w:szCs w:val="22"/>
              </w:rPr>
              <w:t>.</w:t>
            </w:r>
          </w:p>
        </w:tc>
      </w:tr>
      <w:tr w:rsidR="009945E2" w:rsidRPr="009945E2" w14:paraId="393270F5" w14:textId="77777777" w:rsidTr="009945E2">
        <w:trPr>
          <w:trHeight w:val="720"/>
        </w:trPr>
        <w:tc>
          <w:tcPr>
            <w:tcW w:w="9350" w:type="dxa"/>
          </w:tcPr>
          <w:p w14:paraId="4D686689" w14:textId="77777777" w:rsidR="009945E2" w:rsidRPr="009945E2" w:rsidRDefault="009945E2" w:rsidP="006E289C">
            <w:pPr>
              <w:pStyle w:val="TableBodyRow"/>
              <w:rPr>
                <w:sz w:val="22"/>
                <w:szCs w:val="22"/>
              </w:rPr>
            </w:pPr>
          </w:p>
        </w:tc>
      </w:tr>
    </w:tbl>
    <w:p w14:paraId="0E18BA7F" w14:textId="38C0705B" w:rsidR="00087952" w:rsidRDefault="008C4AE5" w:rsidP="0014083A">
      <w:pPr>
        <w:pStyle w:val="BodyText"/>
        <w:keepNext/>
        <w:tabs>
          <w:tab w:val="left" w:pos="450"/>
        </w:tabs>
        <w:spacing w:before="160" w:after="120"/>
        <w:rPr>
          <w:b/>
        </w:rPr>
      </w:pPr>
      <w:r>
        <w:rPr>
          <w:b/>
        </w:rPr>
        <w:t>3</w:t>
      </w:r>
      <w:r w:rsidR="00615FB8">
        <w:rPr>
          <w:b/>
        </w:rPr>
        <w:t>.</w:t>
      </w:r>
      <w:r>
        <w:rPr>
          <w:b/>
        </w:rPr>
        <w:t>g</w:t>
      </w:r>
      <w:r w:rsidR="00BB6191">
        <w:rPr>
          <w:b/>
        </w:rPr>
        <w:t>.</w:t>
      </w:r>
      <w:r w:rsidR="00BB6191">
        <w:rPr>
          <w:b/>
        </w:rPr>
        <w:tab/>
      </w:r>
      <w:r w:rsidR="00087952" w:rsidRPr="00A812BE">
        <w:rPr>
          <w:b/>
        </w:rPr>
        <w:t xml:space="preserve">Incidental </w:t>
      </w:r>
      <w:r w:rsidR="008659B1">
        <w:rPr>
          <w:b/>
        </w:rPr>
        <w:t>f</w:t>
      </w:r>
      <w:r w:rsidR="00087952" w:rsidRPr="00A812BE">
        <w:rPr>
          <w:b/>
        </w:rPr>
        <w:t>indings</w:t>
      </w:r>
    </w:p>
    <w:p w14:paraId="67CE229A" w14:textId="438E0F00" w:rsidR="00575545" w:rsidRPr="00575545" w:rsidRDefault="00575545" w:rsidP="0014083A">
      <w:pPr>
        <w:pStyle w:val="BodyText"/>
        <w:keepNext/>
        <w:spacing w:before="160" w:after="120"/>
      </w:pPr>
      <w:r w:rsidRPr="00575545">
        <w:t xml:space="preserve">Provide </w:t>
      </w:r>
      <w:r w:rsidR="00ED51DA">
        <w:t>details if there is potential for data to be generated from this study that would be meaningful to the health of the individual donor, and/or the study results in data that would be required to be reported to the public health system.</w:t>
      </w:r>
      <w:r w:rsidRPr="00575545"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545" w14:paraId="7D83EA06" w14:textId="77777777" w:rsidTr="00733726">
        <w:trPr>
          <w:trHeight w:val="720"/>
        </w:trPr>
        <w:tc>
          <w:tcPr>
            <w:tcW w:w="9350" w:type="dxa"/>
          </w:tcPr>
          <w:p w14:paraId="7EBEEC80" w14:textId="77777777" w:rsidR="00575545" w:rsidRDefault="00575545" w:rsidP="006E289C">
            <w:pPr>
              <w:pStyle w:val="BodyText"/>
            </w:pPr>
          </w:p>
        </w:tc>
      </w:tr>
    </w:tbl>
    <w:p w14:paraId="60601E9B" w14:textId="6D496804" w:rsidR="009034B9" w:rsidRDefault="009034B9" w:rsidP="00A1322D">
      <w:pPr>
        <w:pStyle w:val="HeadingNum"/>
      </w:pPr>
      <w:r>
        <w:lastRenderedPageBreak/>
        <w:t>Study Data</w:t>
      </w:r>
    </w:p>
    <w:p w14:paraId="120C7F9E" w14:textId="3AA86F3B" w:rsidR="009B1E18" w:rsidRPr="008F1279" w:rsidRDefault="00654C73" w:rsidP="008F1279">
      <w:pPr>
        <w:pStyle w:val="HeadingNum"/>
        <w:numPr>
          <w:ilvl w:val="0"/>
          <w:numId w:val="40"/>
        </w:numPr>
        <w:rPr>
          <w:sz w:val="28"/>
          <w:szCs w:val="28"/>
        </w:rPr>
      </w:pPr>
      <w:r w:rsidRPr="008F1279">
        <w:rPr>
          <w:sz w:val="28"/>
          <w:szCs w:val="28"/>
        </w:rPr>
        <w:t xml:space="preserve">Data </w:t>
      </w:r>
      <w:r w:rsidR="00BB20C8" w:rsidRPr="008F1279">
        <w:rPr>
          <w:sz w:val="28"/>
          <w:szCs w:val="28"/>
        </w:rPr>
        <w:t>C</w:t>
      </w:r>
      <w:r w:rsidRPr="008F1279">
        <w:rPr>
          <w:sz w:val="28"/>
          <w:szCs w:val="28"/>
        </w:rPr>
        <w:t>ollect</w:t>
      </w:r>
      <w:r w:rsidR="00542E1B">
        <w:rPr>
          <w:sz w:val="28"/>
          <w:szCs w:val="28"/>
        </w:rPr>
        <w:t>ed</w:t>
      </w:r>
      <w:r w:rsidR="00197A7A" w:rsidRPr="008F1279">
        <w:rPr>
          <w:sz w:val="28"/>
          <w:szCs w:val="28"/>
        </w:rPr>
        <w:t xml:space="preserve"> </w:t>
      </w:r>
      <w:r w:rsidR="007F7A77" w:rsidRPr="008F1279">
        <w:rPr>
          <w:sz w:val="28"/>
          <w:szCs w:val="28"/>
        </w:rPr>
        <w:t xml:space="preserve">from </w:t>
      </w:r>
      <w:r w:rsidR="00E470D8">
        <w:rPr>
          <w:sz w:val="28"/>
          <w:szCs w:val="28"/>
        </w:rPr>
        <w:t xml:space="preserve">Canadian Blood Services </w:t>
      </w:r>
      <w:r w:rsidR="007F7A77" w:rsidRPr="008F1279">
        <w:rPr>
          <w:sz w:val="28"/>
          <w:szCs w:val="28"/>
        </w:rPr>
        <w:t>Participants</w:t>
      </w:r>
      <w:r w:rsidR="00BB20C8" w:rsidRPr="008F1279">
        <w:rPr>
          <w:sz w:val="28"/>
          <w:szCs w:val="28"/>
        </w:rPr>
        <w:t xml:space="preserve"> </w:t>
      </w:r>
    </w:p>
    <w:p w14:paraId="686458CD" w14:textId="556F7414" w:rsidR="00801A1B" w:rsidRDefault="00801A1B" w:rsidP="008F1279">
      <w:pPr>
        <w:pStyle w:val="BodyText"/>
        <w:keepNext/>
        <w:keepLines/>
        <w:spacing w:before="160" w:after="120"/>
        <w:ind w:left="720" w:hanging="720"/>
        <w:rPr>
          <w:rStyle w:val="BodyTextChar"/>
          <w:rFonts w:asciiTheme="majorHAnsi" w:hAnsiTheme="majorHAnsi" w:cstheme="majorHAnsi"/>
          <w:b/>
          <w:i/>
          <w:color w:val="ED1C24" w:themeColor="accent1"/>
          <w:sz w:val="20"/>
          <w:szCs w:val="3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</w:t>
      </w:r>
      <w:r w:rsidRPr="00AA2EE3"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b/>
          <w:szCs w:val="22"/>
        </w:rPr>
        <w:t>1.a.</w:t>
      </w:r>
      <w:r>
        <w:rPr>
          <w:rStyle w:val="BodyTextChar"/>
          <w:rFonts w:asciiTheme="majorHAnsi" w:hAnsiTheme="majorHAnsi" w:cstheme="majorHAnsi"/>
          <w:b/>
          <w:szCs w:val="22"/>
        </w:rPr>
        <w:tab/>
      </w:r>
      <w:r>
        <w:rPr>
          <w:rStyle w:val="BodyTextChar"/>
          <w:rFonts w:asciiTheme="majorHAnsi" w:hAnsiTheme="majorHAnsi" w:cstheme="majorHAnsi"/>
          <w:szCs w:val="22"/>
        </w:rPr>
        <w:t>Identify all</w:t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 </w:t>
      </w:r>
      <w:r>
        <w:rPr>
          <w:rStyle w:val="BodyTextChar"/>
          <w:rFonts w:asciiTheme="majorHAnsi" w:hAnsiTheme="majorHAnsi" w:cstheme="majorHAnsi"/>
          <w:szCs w:val="22"/>
        </w:rPr>
        <w:t xml:space="preserve">data to be collected directly from </w:t>
      </w:r>
      <w:r w:rsidR="00A53B9D">
        <w:rPr>
          <w:rStyle w:val="BodyTextChar"/>
          <w:rFonts w:asciiTheme="majorHAnsi" w:hAnsiTheme="majorHAnsi" w:cstheme="majorHAnsi"/>
          <w:szCs w:val="22"/>
        </w:rPr>
        <w:t xml:space="preserve">Canadian Blood Services </w:t>
      </w:r>
      <w:r>
        <w:rPr>
          <w:rStyle w:val="BodyTextChar"/>
          <w:rFonts w:asciiTheme="majorHAnsi" w:hAnsiTheme="majorHAnsi" w:cstheme="majorHAnsi"/>
          <w:szCs w:val="22"/>
        </w:rPr>
        <w:t>participants</w:t>
      </w:r>
      <w:r w:rsidR="00E470D8">
        <w:rPr>
          <w:rStyle w:val="BodyTextChar"/>
          <w:rFonts w:asciiTheme="majorHAnsi" w:hAnsiTheme="majorHAnsi" w:cstheme="majorHAnsi"/>
          <w:szCs w:val="22"/>
        </w:rPr>
        <w:t xml:space="preserve"> </w:t>
      </w:r>
      <w:proofErr w:type="gramStart"/>
      <w:r w:rsidR="00E470D8">
        <w:rPr>
          <w:rStyle w:val="BodyTextChar"/>
          <w:rFonts w:asciiTheme="majorHAnsi" w:hAnsiTheme="majorHAnsi" w:cstheme="majorHAnsi"/>
          <w:szCs w:val="22"/>
        </w:rPr>
        <w:t>during the course of</w:t>
      </w:r>
      <w:proofErr w:type="gramEnd"/>
      <w:r w:rsidR="00E470D8">
        <w:rPr>
          <w:rStyle w:val="BodyTextChar"/>
          <w:rFonts w:asciiTheme="majorHAnsi" w:hAnsiTheme="majorHAnsi" w:cstheme="majorHAnsi"/>
          <w:szCs w:val="22"/>
        </w:rPr>
        <w:t xml:space="preserve"> the study</w:t>
      </w:r>
      <w:r>
        <w:rPr>
          <w:rStyle w:val="BodyTextChar"/>
          <w:rFonts w:asciiTheme="majorHAnsi" w:hAnsiTheme="majorHAnsi" w:cstheme="majorHAnsi"/>
          <w:szCs w:val="22"/>
        </w:rPr>
        <w:t xml:space="preserve">. Provide a rationale as to why the data will be collected. Use the table below </w:t>
      </w:r>
      <w:r w:rsidRPr="007B1618">
        <w:rPr>
          <w:rStyle w:val="BodyTextChar"/>
          <w:rFonts w:asciiTheme="majorHAnsi" w:hAnsiTheme="majorHAnsi" w:cstheme="majorHAnsi"/>
          <w:szCs w:val="22"/>
          <w:u w:val="single"/>
        </w:rPr>
        <w:t>or</w:t>
      </w:r>
      <w:r>
        <w:rPr>
          <w:rStyle w:val="BodyTextChar"/>
          <w:rFonts w:asciiTheme="majorHAnsi" w:hAnsiTheme="majorHAnsi" w:cstheme="majorHAnsi"/>
          <w:szCs w:val="22"/>
        </w:rPr>
        <w:t xml:space="preserve"> append a separate and clearly labelled document. If both a table and separate document are provided, only the table below will be reviewed.</w:t>
      </w:r>
      <w:r>
        <w:rPr>
          <w:rStyle w:val="BodyTextChar"/>
          <w:rFonts w:asciiTheme="majorHAnsi" w:hAnsiTheme="majorHAnsi" w:cstheme="majorHAnsi"/>
          <w:szCs w:val="22"/>
        </w:rPr>
        <w:br/>
      </w:r>
      <w:r>
        <w:rPr>
          <w:rStyle w:val="BodyTextChar"/>
          <w:rFonts w:asciiTheme="majorHAnsi" w:hAnsiTheme="majorHAnsi" w:cstheme="majorHAnsi"/>
          <w:i/>
          <w:sz w:val="20"/>
        </w:rPr>
        <w:t xml:space="preserve">Note: Ensure that the </w:t>
      </w:r>
      <w:r w:rsidR="00DC6DA8">
        <w:rPr>
          <w:rStyle w:val="BodyTextChar"/>
          <w:rFonts w:asciiTheme="majorHAnsi" w:hAnsiTheme="majorHAnsi" w:cstheme="majorHAnsi"/>
          <w:i/>
          <w:sz w:val="20"/>
        </w:rPr>
        <w:t>data elements</w:t>
      </w:r>
      <w:r>
        <w:rPr>
          <w:rStyle w:val="BodyTextChar"/>
          <w:rFonts w:asciiTheme="majorHAnsi" w:hAnsiTheme="majorHAnsi" w:cstheme="majorHAnsi"/>
          <w:i/>
          <w:sz w:val="20"/>
        </w:rPr>
        <w:t xml:space="preserve"> list is final. Any changes to</w:t>
      </w:r>
      <w:r w:rsidR="00DC6DA8">
        <w:rPr>
          <w:rStyle w:val="BodyTextChar"/>
          <w:rFonts w:asciiTheme="majorHAnsi" w:hAnsiTheme="majorHAnsi" w:cstheme="majorHAnsi"/>
          <w:i/>
          <w:sz w:val="20"/>
        </w:rPr>
        <w:t xml:space="preserve"> the</w:t>
      </w:r>
      <w:r>
        <w:rPr>
          <w:rStyle w:val="BodyTextChar"/>
          <w:rFonts w:asciiTheme="majorHAnsi" w:hAnsiTheme="majorHAnsi" w:cstheme="majorHAnsi"/>
          <w:i/>
          <w:sz w:val="20"/>
        </w:rPr>
        <w:t xml:space="preserve"> data </w:t>
      </w:r>
      <w:r w:rsidR="00DC6DA8">
        <w:rPr>
          <w:rStyle w:val="BodyTextChar"/>
          <w:rFonts w:asciiTheme="majorHAnsi" w:hAnsiTheme="majorHAnsi" w:cstheme="majorHAnsi"/>
          <w:i/>
          <w:sz w:val="20"/>
        </w:rPr>
        <w:t>elements list</w:t>
      </w:r>
      <w:r>
        <w:rPr>
          <w:rStyle w:val="BodyTextChar"/>
          <w:rFonts w:asciiTheme="majorHAnsi" w:hAnsiTheme="majorHAnsi" w:cstheme="majorHAnsi"/>
          <w:i/>
          <w:sz w:val="20"/>
        </w:rPr>
        <w:t xml:space="preserve"> following approval of the study will need to be resubmitted as an amendment.</w:t>
      </w: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7740"/>
      </w:tblGrid>
      <w:tr w:rsidR="00801A1B" w:rsidRPr="000B26DC" w14:paraId="2727B22B" w14:textId="77777777" w:rsidTr="00427C0D">
        <w:trPr>
          <w:trHeight w:val="360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CAFA98E" w14:textId="77777777" w:rsidR="00801A1B" w:rsidRPr="000B26DC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b/>
                <w:sz w:val="20"/>
              </w:rPr>
            </w:pPr>
            <w:r w:rsidRPr="000B26DC">
              <w:rPr>
                <w:rStyle w:val="BodyTextChar"/>
                <w:rFonts w:asciiTheme="majorHAnsi" w:hAnsiTheme="majorHAnsi" w:cstheme="majorHAnsi"/>
                <w:b/>
                <w:sz w:val="20"/>
              </w:rPr>
              <w:t>Data element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2A089ACF" w14:textId="77777777" w:rsidR="00801A1B" w:rsidRPr="00820BEB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b/>
                <w:sz w:val="20"/>
              </w:rPr>
            </w:pPr>
            <w:r w:rsidRPr="000B26DC">
              <w:rPr>
                <w:rStyle w:val="BodyTextChar"/>
                <w:rFonts w:asciiTheme="majorHAnsi" w:hAnsiTheme="majorHAnsi" w:cstheme="majorHAnsi"/>
                <w:b/>
                <w:sz w:val="20"/>
              </w:rPr>
              <w:t>Rationale</w:t>
            </w:r>
          </w:p>
        </w:tc>
      </w:tr>
      <w:tr w:rsidR="00801A1B" w:rsidRPr="000B26DC" w14:paraId="288FA4C6" w14:textId="77777777" w:rsidTr="00427C0D">
        <w:trPr>
          <w:trHeight w:val="360"/>
        </w:trPr>
        <w:tc>
          <w:tcPr>
            <w:tcW w:w="9445" w:type="dxa"/>
            <w:gridSpan w:val="2"/>
            <w:shd w:val="clear" w:color="auto" w:fill="auto"/>
            <w:vAlign w:val="center"/>
          </w:tcPr>
          <w:p w14:paraId="38EAF396" w14:textId="77777777" w:rsidR="00801A1B" w:rsidRPr="00820BEB" w:rsidRDefault="004775A1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jc w:val="center"/>
              <w:rPr>
                <w:rStyle w:val="BodyTextChar"/>
                <w:rFonts w:asciiTheme="majorHAnsi" w:hAnsiTheme="majorHAnsi" w:cstheme="majorHAnsi"/>
                <w:b/>
                <w:sz w:val="20"/>
              </w:rPr>
            </w:pPr>
            <w:sdt>
              <w:sdtPr>
                <w:rPr>
                  <w:szCs w:val="22"/>
                </w:rPr>
                <w:id w:val="1910347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01A1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01A1B" w:rsidRPr="00DB422B">
              <w:rPr>
                <w:szCs w:val="22"/>
              </w:rPr>
              <w:tab/>
              <w:t xml:space="preserve">The data elements </w:t>
            </w:r>
            <w:r w:rsidR="00801A1B">
              <w:rPr>
                <w:szCs w:val="22"/>
              </w:rPr>
              <w:t>t</w:t>
            </w:r>
            <w:r w:rsidR="00801A1B">
              <w:t xml:space="preserve">o be collected directly from participants </w:t>
            </w:r>
            <w:r w:rsidR="00801A1B" w:rsidRPr="00DB422B">
              <w:rPr>
                <w:szCs w:val="22"/>
              </w:rPr>
              <w:t>are attached as a separate document.</w:t>
            </w:r>
          </w:p>
        </w:tc>
      </w:tr>
      <w:tr w:rsidR="00801A1B" w14:paraId="74F425CE" w14:textId="77777777" w:rsidTr="00427C0D">
        <w:trPr>
          <w:trHeight w:val="360"/>
        </w:trPr>
        <w:tc>
          <w:tcPr>
            <w:tcW w:w="1705" w:type="dxa"/>
            <w:vAlign w:val="center"/>
          </w:tcPr>
          <w:p w14:paraId="29B10D42" w14:textId="77777777" w:rsidR="00801A1B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085661D7" w14:textId="77777777" w:rsidR="00801A1B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szCs w:val="22"/>
              </w:rPr>
            </w:pPr>
          </w:p>
        </w:tc>
      </w:tr>
      <w:tr w:rsidR="00801A1B" w14:paraId="5370B6E1" w14:textId="77777777" w:rsidTr="00427C0D">
        <w:trPr>
          <w:trHeight w:val="360"/>
        </w:trPr>
        <w:tc>
          <w:tcPr>
            <w:tcW w:w="1705" w:type="dxa"/>
            <w:vAlign w:val="center"/>
          </w:tcPr>
          <w:p w14:paraId="555B5296" w14:textId="77777777" w:rsidR="00801A1B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2B7C1CFC" w14:textId="77777777" w:rsidR="00801A1B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szCs w:val="22"/>
              </w:rPr>
            </w:pPr>
          </w:p>
        </w:tc>
      </w:tr>
      <w:tr w:rsidR="00801A1B" w14:paraId="06AE2074" w14:textId="77777777" w:rsidTr="00427C0D">
        <w:trPr>
          <w:trHeight w:val="360"/>
        </w:trPr>
        <w:tc>
          <w:tcPr>
            <w:tcW w:w="1705" w:type="dxa"/>
            <w:vAlign w:val="center"/>
          </w:tcPr>
          <w:p w14:paraId="2624AC95" w14:textId="77777777" w:rsidR="00801A1B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szCs w:val="22"/>
              </w:rPr>
            </w:pPr>
          </w:p>
        </w:tc>
        <w:tc>
          <w:tcPr>
            <w:tcW w:w="7740" w:type="dxa"/>
            <w:vAlign w:val="center"/>
          </w:tcPr>
          <w:p w14:paraId="67FD979C" w14:textId="77777777" w:rsidR="00801A1B" w:rsidRDefault="00801A1B" w:rsidP="00427C0D">
            <w:pPr>
              <w:pStyle w:val="BodyText"/>
              <w:keepNext/>
              <w:keepLines/>
              <w:spacing w:before="160" w:after="120"/>
              <w:ind w:left="446" w:hanging="446"/>
              <w:contextualSpacing/>
              <w:rPr>
                <w:rStyle w:val="BodyTextChar"/>
                <w:rFonts w:asciiTheme="majorHAnsi" w:hAnsiTheme="majorHAnsi" w:cstheme="majorHAnsi"/>
                <w:szCs w:val="22"/>
              </w:rPr>
            </w:pPr>
          </w:p>
        </w:tc>
      </w:tr>
    </w:tbl>
    <w:p w14:paraId="611FC161" w14:textId="77777777" w:rsidR="00801A1B" w:rsidRPr="00260206" w:rsidRDefault="00801A1B" w:rsidP="00801A1B">
      <w:pPr>
        <w:pStyle w:val="BodyText"/>
        <w:tabs>
          <w:tab w:val="left" w:pos="450"/>
        </w:tabs>
        <w:spacing w:after="120"/>
        <w:rPr>
          <w:i/>
        </w:rPr>
      </w:pPr>
      <w:r w:rsidRPr="00260206">
        <w:rPr>
          <w:i/>
        </w:rPr>
        <w:t>Insert rows as needed.</w:t>
      </w:r>
    </w:p>
    <w:p w14:paraId="7085AC48" w14:textId="67AF711B" w:rsidR="007F7A77" w:rsidRDefault="008676B7" w:rsidP="00682ADF">
      <w:pPr>
        <w:tabs>
          <w:tab w:val="left" w:pos="450"/>
        </w:tabs>
        <w:spacing w:before="160" w:after="120" w:line="288" w:lineRule="auto"/>
        <w:ind w:left="446" w:right="259" w:hanging="446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</w:t>
      </w:r>
      <w:r w:rsidR="006E4371">
        <w:rPr>
          <w:rStyle w:val="BodyTextChar"/>
          <w:rFonts w:asciiTheme="majorHAnsi" w:hAnsiTheme="majorHAnsi" w:cstheme="majorHAnsi"/>
          <w:b/>
          <w:szCs w:val="22"/>
        </w:rPr>
        <w:t>.1</w:t>
      </w:r>
      <w:r w:rsidR="00682ADF" w:rsidRPr="00874422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5F1A3B">
        <w:rPr>
          <w:rStyle w:val="BodyTextChar"/>
          <w:rFonts w:asciiTheme="majorHAnsi" w:hAnsiTheme="majorHAnsi" w:cstheme="majorHAnsi"/>
          <w:b/>
          <w:szCs w:val="22"/>
        </w:rPr>
        <w:t>b</w:t>
      </w:r>
      <w:r w:rsidR="00682ADF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682ADF">
        <w:rPr>
          <w:rStyle w:val="BodyTextChar"/>
          <w:rFonts w:asciiTheme="majorHAnsi" w:hAnsiTheme="majorHAnsi" w:cstheme="majorHAnsi"/>
          <w:b/>
          <w:szCs w:val="22"/>
        </w:rPr>
        <w:tab/>
      </w:r>
      <w:r w:rsidR="007F7A77">
        <w:rPr>
          <w:rStyle w:val="BodyTextChar"/>
          <w:rFonts w:asciiTheme="majorHAnsi" w:hAnsiTheme="majorHAnsi" w:cstheme="majorHAnsi"/>
          <w:szCs w:val="22"/>
        </w:rPr>
        <w:t>Does the research require the ability to identify participants?</w:t>
      </w:r>
    </w:p>
    <w:p w14:paraId="1A918407" w14:textId="7F6BFEC1" w:rsidR="007F7A77" w:rsidRDefault="007F7A77" w:rsidP="007F7A77">
      <w:pPr>
        <w:pStyle w:val="BodyText"/>
        <w:tabs>
          <w:tab w:val="left" w:pos="720"/>
          <w:tab w:val="left" w:pos="1080"/>
        </w:tabs>
        <w:spacing w:before="160" w:after="120"/>
        <w:contextualSpacing/>
        <w:rPr>
          <w:rFonts w:asciiTheme="majorHAnsi" w:hAnsiTheme="majorHAnsi" w:cstheme="majorHAnsi"/>
          <w:szCs w:val="22"/>
        </w:rPr>
      </w:pPr>
      <w:r>
        <w:tab/>
      </w:r>
      <w:sdt>
        <w:sdtPr>
          <w:rPr>
            <w:color w:val="686868" w:themeColor="text2" w:themeShade="BF"/>
            <w:szCs w:val="22"/>
          </w:rPr>
          <w:id w:val="-36671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Pr="00A44CEE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b/>
          <w:szCs w:val="22"/>
        </w:rPr>
        <w:t>Yes</w:t>
      </w:r>
      <w:r>
        <w:rPr>
          <w:rFonts w:asciiTheme="majorHAnsi" w:hAnsiTheme="majorHAnsi" w:cstheme="majorHAnsi"/>
          <w:szCs w:val="22"/>
        </w:rPr>
        <w:t xml:space="preserve">, </w:t>
      </w:r>
      <w:r w:rsidR="00117390">
        <w:rPr>
          <w:rFonts w:asciiTheme="majorHAnsi" w:hAnsiTheme="majorHAnsi" w:cstheme="majorHAnsi"/>
          <w:szCs w:val="22"/>
        </w:rPr>
        <w:t>the research requires the ability to identify participants</w:t>
      </w:r>
      <w:r>
        <w:rPr>
          <w:rFonts w:asciiTheme="majorHAnsi" w:hAnsiTheme="majorHAnsi" w:cstheme="majorHAnsi"/>
          <w:szCs w:val="22"/>
        </w:rPr>
        <w:t>.</w:t>
      </w:r>
    </w:p>
    <w:p w14:paraId="5B82BF2F" w14:textId="15A553A0" w:rsidR="007F7A77" w:rsidRPr="00035598" w:rsidRDefault="007F7A77" w:rsidP="007F7A77">
      <w:pPr>
        <w:pStyle w:val="BodyText"/>
        <w:tabs>
          <w:tab w:val="left" w:pos="720"/>
          <w:tab w:val="left" w:pos="1080"/>
        </w:tabs>
        <w:spacing w:before="160" w:after="120"/>
      </w:pPr>
      <w:r>
        <w:tab/>
      </w:r>
      <w:sdt>
        <w:sdtPr>
          <w:rPr>
            <w:color w:val="686868" w:themeColor="text2" w:themeShade="BF"/>
            <w:szCs w:val="22"/>
          </w:rPr>
          <w:id w:val="-17705444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Pr="00A44CEE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b/>
          <w:szCs w:val="22"/>
        </w:rPr>
        <w:t>No</w:t>
      </w:r>
      <w:r>
        <w:rPr>
          <w:rFonts w:asciiTheme="majorHAnsi" w:hAnsiTheme="majorHAnsi" w:cstheme="majorHAnsi"/>
          <w:szCs w:val="22"/>
        </w:rPr>
        <w:t xml:space="preserve">, </w:t>
      </w:r>
      <w:r w:rsidR="00117390">
        <w:rPr>
          <w:rFonts w:asciiTheme="majorHAnsi" w:hAnsiTheme="majorHAnsi" w:cstheme="majorHAnsi"/>
          <w:szCs w:val="22"/>
        </w:rPr>
        <w:t>the research does not require the ability to identify participants</w:t>
      </w:r>
      <w:r>
        <w:rPr>
          <w:rFonts w:asciiTheme="majorHAnsi" w:hAnsiTheme="majorHAnsi" w:cstheme="majorHAnsi"/>
          <w:szCs w:val="22"/>
        </w:rPr>
        <w:t>.</w:t>
      </w:r>
    </w:p>
    <w:p w14:paraId="61E6B8E0" w14:textId="037E320D" w:rsidR="00117390" w:rsidRDefault="00117390" w:rsidP="004962B6">
      <w:pPr>
        <w:tabs>
          <w:tab w:val="left" w:pos="720"/>
        </w:tabs>
        <w:spacing w:before="160" w:after="120" w:line="288" w:lineRule="auto"/>
        <w:ind w:left="720" w:right="259" w:hanging="720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</w:t>
      </w:r>
      <w:r w:rsidRPr="00874422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0137CF">
        <w:rPr>
          <w:rStyle w:val="BodyTextChar"/>
          <w:rFonts w:asciiTheme="majorHAnsi" w:hAnsiTheme="majorHAnsi" w:cstheme="majorHAnsi"/>
          <w:b/>
          <w:szCs w:val="22"/>
        </w:rPr>
        <w:t>1.</w:t>
      </w:r>
      <w:r w:rsidR="00817352">
        <w:rPr>
          <w:rStyle w:val="BodyTextChar"/>
          <w:rFonts w:asciiTheme="majorHAnsi" w:hAnsiTheme="majorHAnsi" w:cstheme="majorHAnsi"/>
          <w:b/>
          <w:szCs w:val="22"/>
        </w:rPr>
        <w:t>c</w:t>
      </w:r>
      <w:r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b/>
          <w:szCs w:val="22"/>
        </w:rPr>
        <w:tab/>
      </w:r>
      <w:r>
        <w:rPr>
          <w:rStyle w:val="BodyTextChar"/>
          <w:rFonts w:asciiTheme="majorHAnsi" w:hAnsiTheme="majorHAnsi" w:cstheme="majorHAnsi"/>
          <w:szCs w:val="22"/>
        </w:rPr>
        <w:t xml:space="preserve">If </w:t>
      </w:r>
      <w:r>
        <w:rPr>
          <w:rStyle w:val="BodyTextChar"/>
          <w:rFonts w:asciiTheme="majorHAnsi" w:hAnsiTheme="majorHAnsi" w:cstheme="majorHAnsi"/>
          <w:b/>
          <w:szCs w:val="22"/>
        </w:rPr>
        <w:t>Yes to 4</w:t>
      </w:r>
      <w:r w:rsidR="000137CF">
        <w:rPr>
          <w:rStyle w:val="BodyTextChar"/>
          <w:rFonts w:asciiTheme="majorHAnsi" w:hAnsiTheme="majorHAnsi" w:cstheme="majorHAnsi"/>
          <w:b/>
          <w:szCs w:val="22"/>
        </w:rPr>
        <w:t>.1</w:t>
      </w:r>
      <w:r>
        <w:rPr>
          <w:rStyle w:val="BodyTextChar"/>
          <w:rFonts w:asciiTheme="majorHAnsi" w:hAnsiTheme="majorHAnsi" w:cstheme="majorHAnsi"/>
          <w:b/>
          <w:szCs w:val="22"/>
        </w:rPr>
        <w:t>.</w:t>
      </w:r>
      <w:r w:rsidR="00817352">
        <w:rPr>
          <w:rStyle w:val="BodyTextChar"/>
          <w:rFonts w:asciiTheme="majorHAnsi" w:hAnsiTheme="majorHAnsi" w:cstheme="majorHAnsi"/>
          <w:b/>
          <w:szCs w:val="22"/>
        </w:rPr>
        <w:t>b</w:t>
      </w:r>
      <w:r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szCs w:val="22"/>
        </w:rPr>
        <w:t xml:space="preserve">, (a) explain why the research cannot reasonably </w:t>
      </w:r>
      <w:r w:rsidR="00346861">
        <w:rPr>
          <w:rStyle w:val="BodyTextChar"/>
          <w:rFonts w:asciiTheme="majorHAnsi" w:hAnsiTheme="majorHAnsi" w:cstheme="majorHAnsi"/>
          <w:szCs w:val="22"/>
        </w:rPr>
        <w:t xml:space="preserve">be accomplished without identifiable data; and (b) indicate how long the personal information will remain identifiable and explain why.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6861" w14:paraId="315EEA22" w14:textId="77777777" w:rsidTr="00CC0784">
        <w:trPr>
          <w:trHeight w:val="720"/>
        </w:trPr>
        <w:tc>
          <w:tcPr>
            <w:tcW w:w="9350" w:type="dxa"/>
          </w:tcPr>
          <w:p w14:paraId="0E7B75B2" w14:textId="77777777" w:rsidR="00346861" w:rsidRDefault="00346861" w:rsidP="00CC0784">
            <w:pPr>
              <w:pStyle w:val="BodyText"/>
            </w:pPr>
          </w:p>
        </w:tc>
      </w:tr>
    </w:tbl>
    <w:p w14:paraId="34B57EE8" w14:textId="279C952A" w:rsidR="00BF1D7A" w:rsidRDefault="00BF1D7A" w:rsidP="00071C15">
      <w:pPr>
        <w:keepNext/>
        <w:tabs>
          <w:tab w:val="left" w:pos="720"/>
        </w:tabs>
        <w:spacing w:before="160" w:after="120" w:line="288" w:lineRule="auto"/>
        <w:ind w:left="720" w:right="259" w:hanging="720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</w:t>
      </w:r>
      <w:r w:rsidRPr="00874422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0137CF">
        <w:rPr>
          <w:rStyle w:val="BodyTextChar"/>
          <w:rFonts w:asciiTheme="majorHAnsi" w:hAnsiTheme="majorHAnsi" w:cstheme="majorHAnsi"/>
          <w:b/>
          <w:szCs w:val="22"/>
        </w:rPr>
        <w:t>1.</w:t>
      </w:r>
      <w:r w:rsidR="005F1A3B">
        <w:rPr>
          <w:rStyle w:val="BodyTextChar"/>
          <w:rFonts w:asciiTheme="majorHAnsi" w:hAnsiTheme="majorHAnsi" w:cstheme="majorHAnsi"/>
          <w:b/>
          <w:szCs w:val="22"/>
        </w:rPr>
        <w:t>d</w:t>
      </w:r>
      <w:r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b/>
          <w:szCs w:val="22"/>
        </w:rPr>
        <w:tab/>
      </w:r>
      <w:r>
        <w:rPr>
          <w:rStyle w:val="BodyTextChar"/>
          <w:rFonts w:asciiTheme="majorHAnsi" w:hAnsiTheme="majorHAnsi" w:cstheme="majorHAnsi"/>
          <w:szCs w:val="22"/>
        </w:rPr>
        <w:t xml:space="preserve">If </w:t>
      </w:r>
      <w:r>
        <w:rPr>
          <w:rStyle w:val="BodyTextChar"/>
          <w:rFonts w:asciiTheme="majorHAnsi" w:hAnsiTheme="majorHAnsi" w:cstheme="majorHAnsi"/>
          <w:b/>
          <w:szCs w:val="22"/>
        </w:rPr>
        <w:t>No to 4.</w:t>
      </w:r>
      <w:r w:rsidR="000137CF">
        <w:rPr>
          <w:rStyle w:val="BodyTextChar"/>
          <w:rFonts w:asciiTheme="majorHAnsi" w:hAnsiTheme="majorHAnsi" w:cstheme="majorHAnsi"/>
          <w:b/>
          <w:szCs w:val="22"/>
        </w:rPr>
        <w:t>1.</w:t>
      </w:r>
      <w:r w:rsidR="00D658D8">
        <w:rPr>
          <w:rStyle w:val="BodyTextChar"/>
          <w:rFonts w:asciiTheme="majorHAnsi" w:hAnsiTheme="majorHAnsi" w:cstheme="majorHAnsi"/>
          <w:b/>
          <w:szCs w:val="22"/>
        </w:rPr>
        <w:t>b</w:t>
      </w:r>
      <w:r>
        <w:rPr>
          <w:rStyle w:val="BodyTextChar"/>
          <w:rFonts w:asciiTheme="majorHAnsi" w:hAnsiTheme="majorHAnsi" w:cstheme="majorHAnsi"/>
          <w:b/>
          <w:szCs w:val="22"/>
        </w:rPr>
        <w:t>.</w:t>
      </w:r>
      <w:r>
        <w:rPr>
          <w:rStyle w:val="BodyTextChar"/>
          <w:rFonts w:asciiTheme="majorHAnsi" w:hAnsiTheme="majorHAnsi" w:cstheme="majorHAnsi"/>
          <w:szCs w:val="22"/>
        </w:rPr>
        <w:t xml:space="preserve">, provide details on how the data/samples will be de-identified and the protections in place to </w:t>
      </w:r>
      <w:r w:rsidR="00987BC8">
        <w:rPr>
          <w:rStyle w:val="BodyTextChar"/>
          <w:rFonts w:asciiTheme="majorHAnsi" w:hAnsiTheme="majorHAnsi" w:cstheme="majorHAnsi"/>
          <w:szCs w:val="22"/>
        </w:rPr>
        <w:t>prevent their re-identification.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7BC8" w14:paraId="1372F792" w14:textId="77777777" w:rsidTr="00CC0784">
        <w:trPr>
          <w:trHeight w:val="720"/>
        </w:trPr>
        <w:tc>
          <w:tcPr>
            <w:tcW w:w="9350" w:type="dxa"/>
          </w:tcPr>
          <w:p w14:paraId="5121A991" w14:textId="77777777" w:rsidR="00987BC8" w:rsidRDefault="00987BC8" w:rsidP="00CC0784">
            <w:pPr>
              <w:pStyle w:val="BodyText"/>
            </w:pPr>
          </w:p>
        </w:tc>
      </w:tr>
    </w:tbl>
    <w:p w14:paraId="74CC5F37" w14:textId="11291BF8" w:rsidR="00923DF3" w:rsidRPr="00923DF3" w:rsidRDefault="00923DF3" w:rsidP="00725F35">
      <w:pPr>
        <w:pStyle w:val="HeadingNum"/>
        <w:numPr>
          <w:ilvl w:val="0"/>
          <w:numId w:val="40"/>
        </w:numPr>
        <w:ind w:left="720" w:hanging="720"/>
        <w:rPr>
          <w:sz w:val="28"/>
          <w:szCs w:val="28"/>
        </w:rPr>
      </w:pPr>
      <w:r w:rsidRPr="00923DF3">
        <w:rPr>
          <w:sz w:val="28"/>
          <w:szCs w:val="28"/>
        </w:rPr>
        <w:lastRenderedPageBreak/>
        <w:t>Data Requested from Canadian Blood Services</w:t>
      </w:r>
      <w:r w:rsidR="00D87269">
        <w:rPr>
          <w:sz w:val="28"/>
          <w:szCs w:val="28"/>
        </w:rPr>
        <w:t>’</w:t>
      </w:r>
      <w:r w:rsidR="00E470D8">
        <w:rPr>
          <w:sz w:val="28"/>
          <w:szCs w:val="28"/>
        </w:rPr>
        <w:t xml:space="preserve"> </w:t>
      </w:r>
      <w:r w:rsidR="00725F35">
        <w:rPr>
          <w:sz w:val="28"/>
          <w:szCs w:val="28"/>
        </w:rPr>
        <w:t>E</w:t>
      </w:r>
      <w:r w:rsidR="00E470D8">
        <w:rPr>
          <w:sz w:val="28"/>
          <w:szCs w:val="28"/>
        </w:rPr>
        <w:t xml:space="preserve">xisting </w:t>
      </w:r>
      <w:r w:rsidR="00725F35">
        <w:rPr>
          <w:sz w:val="28"/>
          <w:szCs w:val="28"/>
        </w:rPr>
        <w:t>D</w:t>
      </w:r>
      <w:r w:rsidR="00E470D8">
        <w:rPr>
          <w:sz w:val="28"/>
          <w:szCs w:val="28"/>
        </w:rPr>
        <w:t xml:space="preserve">ata </w:t>
      </w:r>
      <w:r w:rsidR="00725F35">
        <w:rPr>
          <w:sz w:val="28"/>
          <w:szCs w:val="28"/>
        </w:rPr>
        <w:t>S</w:t>
      </w:r>
      <w:r w:rsidR="00E470D8">
        <w:rPr>
          <w:sz w:val="28"/>
          <w:szCs w:val="28"/>
        </w:rPr>
        <w:t>ets</w:t>
      </w:r>
      <w:r w:rsidRPr="00923DF3">
        <w:rPr>
          <w:sz w:val="28"/>
          <w:szCs w:val="28"/>
        </w:rPr>
        <w:t xml:space="preserve"> </w:t>
      </w:r>
    </w:p>
    <w:p w14:paraId="5F6DCA2C" w14:textId="69382292" w:rsidR="00923DF3" w:rsidRDefault="00EE244F" w:rsidP="005B4D3D">
      <w:pPr>
        <w:tabs>
          <w:tab w:val="left" w:pos="720"/>
        </w:tabs>
        <w:spacing w:before="160" w:after="120" w:line="288" w:lineRule="auto"/>
        <w:ind w:left="446" w:right="259" w:hanging="446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4.2</w:t>
      </w:r>
      <w:r w:rsidR="00923DF3">
        <w:rPr>
          <w:rStyle w:val="BodyTextChar"/>
          <w:rFonts w:asciiTheme="majorHAnsi" w:hAnsiTheme="majorHAnsi" w:cstheme="majorHAnsi"/>
          <w:b/>
          <w:szCs w:val="22"/>
        </w:rPr>
        <w:t>.a.</w:t>
      </w:r>
      <w:r w:rsidR="00923DF3">
        <w:rPr>
          <w:rStyle w:val="BodyTextChar"/>
          <w:rFonts w:asciiTheme="majorHAnsi" w:hAnsiTheme="majorHAnsi" w:cstheme="majorHAnsi"/>
          <w:b/>
          <w:szCs w:val="22"/>
        </w:rPr>
        <w:tab/>
      </w:r>
      <w:r w:rsidR="00923DF3">
        <w:rPr>
          <w:rStyle w:val="BodyTextChar"/>
          <w:rFonts w:asciiTheme="majorHAnsi" w:hAnsiTheme="majorHAnsi" w:cstheme="majorHAnsi"/>
          <w:szCs w:val="22"/>
        </w:rPr>
        <w:t>Will any data be requested from Canadian Blood Services database(s) for the study?</w:t>
      </w:r>
    </w:p>
    <w:p w14:paraId="11F1EA4E" w14:textId="77777777" w:rsidR="00923DF3" w:rsidRDefault="00923DF3" w:rsidP="00923DF3">
      <w:pPr>
        <w:pStyle w:val="BodyText"/>
        <w:tabs>
          <w:tab w:val="left" w:pos="720"/>
          <w:tab w:val="left" w:pos="1080"/>
        </w:tabs>
        <w:spacing w:before="160" w:after="120"/>
        <w:contextualSpacing/>
        <w:rPr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ab/>
      </w:r>
      <w:sdt>
        <w:sdtPr>
          <w:rPr>
            <w:color w:val="686868" w:themeColor="text2" w:themeShade="BF"/>
            <w:szCs w:val="22"/>
          </w:rPr>
          <w:id w:val="19570570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Pr="00A44CEE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b/>
          <w:szCs w:val="22"/>
        </w:rPr>
        <w:t>Yes</w:t>
      </w:r>
      <w:r>
        <w:rPr>
          <w:rFonts w:asciiTheme="majorHAnsi" w:hAnsiTheme="majorHAnsi" w:cstheme="majorHAnsi"/>
          <w:szCs w:val="22"/>
        </w:rPr>
        <w:t>, data will be requested from Canadian Blood Services database(s) for the study.</w:t>
      </w:r>
    </w:p>
    <w:p w14:paraId="08B67088" w14:textId="52C14B74" w:rsidR="00923DF3" w:rsidRPr="00E352E9" w:rsidRDefault="00923DF3" w:rsidP="00923DF3">
      <w:pPr>
        <w:pStyle w:val="BodyText"/>
        <w:tabs>
          <w:tab w:val="left" w:pos="720"/>
          <w:tab w:val="left" w:pos="1080"/>
        </w:tabs>
        <w:spacing w:before="160" w:after="120"/>
        <w:ind w:left="1080" w:hanging="1080"/>
        <w:rPr>
          <w:b/>
        </w:rPr>
      </w:pPr>
      <w:r>
        <w:tab/>
      </w:r>
      <w:sdt>
        <w:sdtPr>
          <w:rPr>
            <w:color w:val="686868" w:themeColor="text2" w:themeShade="BF"/>
            <w:szCs w:val="22"/>
          </w:rPr>
          <w:id w:val="-19840750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Pr="00A44CEE">
        <w:rPr>
          <w:rFonts w:asciiTheme="majorHAnsi" w:hAnsiTheme="majorHAnsi" w:cstheme="majorHAnsi"/>
          <w:szCs w:val="22"/>
        </w:rPr>
        <w:tab/>
      </w:r>
      <w:r>
        <w:rPr>
          <w:rFonts w:asciiTheme="majorHAnsi" w:hAnsiTheme="majorHAnsi" w:cstheme="majorHAnsi"/>
          <w:b/>
          <w:szCs w:val="22"/>
        </w:rPr>
        <w:t>No</w:t>
      </w:r>
      <w:r>
        <w:rPr>
          <w:rFonts w:asciiTheme="majorHAnsi" w:hAnsiTheme="majorHAnsi" w:cstheme="majorHAnsi"/>
          <w:szCs w:val="22"/>
        </w:rPr>
        <w:t xml:space="preserve">, data will not be requested from Canadian Blood Services database(s) for the study. </w:t>
      </w:r>
      <w:r>
        <w:rPr>
          <w:rFonts w:asciiTheme="majorHAnsi" w:hAnsiTheme="majorHAnsi" w:cstheme="majorHAnsi"/>
          <w:b/>
          <w:szCs w:val="22"/>
        </w:rPr>
        <w:t xml:space="preserve">Go to Section </w:t>
      </w:r>
      <w:r w:rsidR="008656CD">
        <w:rPr>
          <w:rFonts w:asciiTheme="majorHAnsi" w:hAnsiTheme="majorHAnsi" w:cstheme="majorHAnsi"/>
          <w:b/>
          <w:szCs w:val="22"/>
        </w:rPr>
        <w:t>4.3</w:t>
      </w:r>
      <w:r>
        <w:rPr>
          <w:rFonts w:asciiTheme="majorHAnsi" w:hAnsiTheme="majorHAnsi" w:cstheme="majorHAnsi"/>
          <w:b/>
          <w:szCs w:val="22"/>
        </w:rPr>
        <w:t>.</w:t>
      </w:r>
    </w:p>
    <w:p w14:paraId="5A07BBBD" w14:textId="6AA88D41" w:rsidR="00923DF3" w:rsidRPr="00A260E2" w:rsidRDefault="005B4D3D" w:rsidP="005B4D3D">
      <w:pPr>
        <w:tabs>
          <w:tab w:val="left" w:pos="720"/>
        </w:tabs>
        <w:spacing w:before="160" w:after="120" w:line="288" w:lineRule="auto"/>
        <w:ind w:left="720" w:right="259" w:hanging="720"/>
        <w:rPr>
          <w:rStyle w:val="BodyTextChar"/>
          <w:rFonts w:asciiTheme="majorHAnsi" w:hAnsiTheme="majorHAnsi" w:cstheme="majorHAnsi"/>
          <w:b/>
          <w:color w:val="ED1C24" w:themeColor="accent1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4.2</w:t>
      </w:r>
      <w:r w:rsidR="00923DF3">
        <w:rPr>
          <w:rStyle w:val="BodyTextChar"/>
          <w:rFonts w:asciiTheme="majorHAnsi" w:hAnsiTheme="majorHAnsi" w:cstheme="majorHAnsi"/>
          <w:b/>
          <w:szCs w:val="22"/>
        </w:rPr>
        <w:t>.b.</w:t>
      </w:r>
      <w:r w:rsidR="00923DF3">
        <w:rPr>
          <w:rStyle w:val="BodyTextChar"/>
          <w:rFonts w:asciiTheme="majorHAnsi" w:hAnsiTheme="majorHAnsi" w:cstheme="majorHAnsi"/>
          <w:b/>
          <w:szCs w:val="22"/>
        </w:rPr>
        <w:tab/>
      </w:r>
      <w:r w:rsidR="00923DF3" w:rsidRPr="00A260E2">
        <w:rPr>
          <w:rStyle w:val="BodyTextChar"/>
          <w:rFonts w:asciiTheme="majorHAnsi" w:hAnsiTheme="majorHAnsi" w:cstheme="majorHAnsi"/>
          <w:szCs w:val="22"/>
        </w:rPr>
        <w:t>Indicate the type of data requested</w:t>
      </w:r>
      <w:r w:rsidR="00923DF3">
        <w:rPr>
          <w:rStyle w:val="BodyTextChar"/>
          <w:rFonts w:asciiTheme="majorHAnsi" w:hAnsiTheme="majorHAnsi" w:cstheme="majorHAnsi"/>
          <w:szCs w:val="22"/>
        </w:rPr>
        <w:t xml:space="preserve"> for the study</w:t>
      </w:r>
      <w:r w:rsidR="00923DF3" w:rsidRPr="00A260E2">
        <w:rPr>
          <w:rStyle w:val="BodyTextChar"/>
          <w:rFonts w:asciiTheme="majorHAnsi" w:hAnsiTheme="majorHAnsi" w:cstheme="majorHAnsi"/>
          <w:szCs w:val="22"/>
        </w:rPr>
        <w:t>.</w:t>
      </w:r>
    </w:p>
    <w:p w14:paraId="75BA338C" w14:textId="77777777" w:rsidR="00923DF3" w:rsidRPr="00A260E2" w:rsidRDefault="004775A1" w:rsidP="00923DF3">
      <w:pPr>
        <w:pStyle w:val="ListParagraph"/>
        <w:tabs>
          <w:tab w:val="left" w:pos="1080"/>
        </w:tabs>
        <w:spacing w:after="120" w:line="288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sz w:val="22"/>
            <w:szCs w:val="22"/>
          </w:rPr>
          <w:id w:val="-83845811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3DF3" w:rsidRPr="00A260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3DF3" w:rsidRPr="00A260E2">
        <w:rPr>
          <w:sz w:val="22"/>
          <w:szCs w:val="22"/>
        </w:rPr>
        <w:tab/>
      </w:r>
      <w:r w:rsidR="00923DF3" w:rsidRPr="00A260E2">
        <w:rPr>
          <w:rFonts w:asciiTheme="majorHAnsi" w:hAnsiTheme="majorHAnsi" w:cstheme="majorHAnsi"/>
          <w:sz w:val="22"/>
          <w:szCs w:val="22"/>
        </w:rPr>
        <w:t>Aggregate data</w:t>
      </w:r>
      <w:r w:rsidR="00923DF3" w:rsidRPr="006E0179">
        <w:rPr>
          <w:rFonts w:asciiTheme="majorHAnsi" w:hAnsiTheme="majorHAnsi" w:cstheme="majorHAnsi"/>
          <w:sz w:val="22"/>
          <w:szCs w:val="22"/>
          <w:vertAlign w:val="superscript"/>
        </w:rPr>
        <w:t>*</w:t>
      </w:r>
      <w:r w:rsidR="00923DF3" w:rsidRPr="00A260E2">
        <w:rPr>
          <w:rFonts w:asciiTheme="majorHAnsi" w:hAnsiTheme="majorHAnsi" w:cstheme="majorHAnsi"/>
          <w:sz w:val="22"/>
          <w:szCs w:val="22"/>
        </w:rPr>
        <w:tab/>
      </w:r>
    </w:p>
    <w:p w14:paraId="035885AA" w14:textId="77777777" w:rsidR="00923DF3" w:rsidRDefault="004775A1" w:rsidP="00923DF3">
      <w:pPr>
        <w:pStyle w:val="ListParagraph"/>
        <w:tabs>
          <w:tab w:val="left" w:pos="1080"/>
        </w:tabs>
        <w:spacing w:after="120" w:line="288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sz w:val="22"/>
            <w:szCs w:val="22"/>
          </w:rPr>
          <w:id w:val="-7195121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3DF3" w:rsidRPr="00A260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3DF3" w:rsidRPr="00A260E2">
        <w:rPr>
          <w:sz w:val="22"/>
          <w:szCs w:val="22"/>
        </w:rPr>
        <w:tab/>
      </w:r>
      <w:r w:rsidR="00923DF3" w:rsidRPr="00A260E2">
        <w:rPr>
          <w:rFonts w:asciiTheme="majorHAnsi" w:hAnsiTheme="majorHAnsi" w:cstheme="majorHAnsi"/>
          <w:sz w:val="22"/>
          <w:szCs w:val="22"/>
        </w:rPr>
        <w:t>De-identified record-level data</w:t>
      </w:r>
      <w:r w:rsidR="00923DF3" w:rsidRPr="006E0179">
        <w:rPr>
          <w:rFonts w:asciiTheme="majorHAnsi" w:hAnsiTheme="majorHAnsi" w:cstheme="majorHAnsi"/>
          <w:sz w:val="22"/>
          <w:szCs w:val="22"/>
          <w:vertAlign w:val="superscript"/>
        </w:rPr>
        <w:t>#</w:t>
      </w:r>
    </w:p>
    <w:p w14:paraId="760C6B59" w14:textId="77777777" w:rsidR="00923DF3" w:rsidRPr="00A260E2" w:rsidRDefault="004775A1" w:rsidP="00923DF3">
      <w:pPr>
        <w:pStyle w:val="ListParagraph"/>
        <w:tabs>
          <w:tab w:val="left" w:pos="1080"/>
        </w:tabs>
        <w:spacing w:after="120" w:line="288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sz w:val="22"/>
            <w:szCs w:val="22"/>
          </w:rPr>
          <w:id w:val="15142556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23DF3" w:rsidRPr="00A260E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3DF3" w:rsidRPr="00A260E2">
        <w:rPr>
          <w:sz w:val="22"/>
          <w:szCs w:val="22"/>
        </w:rPr>
        <w:tab/>
      </w:r>
      <w:r w:rsidR="00923DF3" w:rsidRPr="00A260E2">
        <w:rPr>
          <w:rFonts w:asciiTheme="majorHAnsi" w:hAnsiTheme="majorHAnsi" w:cstheme="majorHAnsi"/>
          <w:sz w:val="22"/>
          <w:szCs w:val="22"/>
        </w:rPr>
        <w:t>Identifiable record-level data</w:t>
      </w:r>
      <w:r w:rsidR="00923DF3" w:rsidRPr="007E30E9">
        <w:rPr>
          <w:rFonts w:asciiTheme="majorHAnsi" w:hAnsiTheme="majorHAnsi" w:cstheme="majorHAnsi"/>
          <w:sz w:val="22"/>
          <w:szCs w:val="22"/>
          <w:vertAlign w:val="superscript"/>
        </w:rPr>
        <w:t>#</w:t>
      </w:r>
    </w:p>
    <w:tbl>
      <w:tblPr>
        <w:tblStyle w:val="TableGridLight"/>
        <w:tblW w:w="8010" w:type="dxa"/>
        <w:tblInd w:w="715" w:type="dxa"/>
        <w:tblLook w:val="04A0" w:firstRow="1" w:lastRow="0" w:firstColumn="1" w:lastColumn="0" w:noHBand="0" w:noVBand="1"/>
      </w:tblPr>
      <w:tblGrid>
        <w:gridCol w:w="1620"/>
        <w:gridCol w:w="6390"/>
      </w:tblGrid>
      <w:tr w:rsidR="00923DF3" w:rsidRPr="00447601" w14:paraId="03655F6C" w14:textId="77777777" w:rsidTr="00427C0D">
        <w:tc>
          <w:tcPr>
            <w:tcW w:w="1620" w:type="dxa"/>
          </w:tcPr>
          <w:p w14:paraId="557F360F" w14:textId="77777777" w:rsidR="00923DF3" w:rsidRPr="00447601" w:rsidRDefault="00923DF3" w:rsidP="00427C0D">
            <w:pPr>
              <w:pStyle w:val="TableBodyRow"/>
            </w:pPr>
            <w:r>
              <w:t>*</w:t>
            </w:r>
            <w:r w:rsidRPr="00447601">
              <w:t>Aggregate data</w:t>
            </w:r>
          </w:p>
        </w:tc>
        <w:tc>
          <w:tcPr>
            <w:tcW w:w="6390" w:type="dxa"/>
          </w:tcPr>
          <w:p w14:paraId="0C49B9B0" w14:textId="77777777" w:rsidR="00923DF3" w:rsidRPr="00447601" w:rsidRDefault="00923DF3" w:rsidP="00427C0D">
            <w:pPr>
              <w:pStyle w:val="TableBodyRow"/>
            </w:pPr>
            <w:r w:rsidRPr="00447601">
              <w:t>Summed and/or categorized data that can answer research questions about populations or groups of organizations. The data has been compiled from record-level data to a level that ensures the identities of individuals cannot be determined and that individual records cannot be reconstructed.</w:t>
            </w:r>
          </w:p>
        </w:tc>
      </w:tr>
      <w:tr w:rsidR="00923DF3" w:rsidRPr="00447601" w14:paraId="239CA3EC" w14:textId="77777777" w:rsidTr="00427C0D">
        <w:tc>
          <w:tcPr>
            <w:tcW w:w="1620" w:type="dxa"/>
          </w:tcPr>
          <w:p w14:paraId="630A547A" w14:textId="77777777" w:rsidR="00923DF3" w:rsidRPr="00447601" w:rsidRDefault="00923DF3" w:rsidP="00427C0D">
            <w:pPr>
              <w:pStyle w:val="TableBodyRow"/>
            </w:pPr>
            <w:r w:rsidRPr="007E30E9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#</w:t>
            </w:r>
            <w:r w:rsidRPr="00447601">
              <w:t>Record-level data</w:t>
            </w:r>
          </w:p>
        </w:tc>
        <w:tc>
          <w:tcPr>
            <w:tcW w:w="6390" w:type="dxa"/>
          </w:tcPr>
          <w:p w14:paraId="1E57A689" w14:textId="62F091BA" w:rsidR="00923DF3" w:rsidRPr="00447601" w:rsidRDefault="00923DF3" w:rsidP="00427C0D">
            <w:pPr>
              <w:pStyle w:val="TableBodyRow"/>
            </w:pPr>
            <w:r w:rsidRPr="00447601">
              <w:t xml:space="preserve">Data in which each record is related to a single individual. Record-level data can be </w:t>
            </w:r>
            <w:r w:rsidRPr="00447601">
              <w:rPr>
                <w:b/>
                <w:i/>
              </w:rPr>
              <w:t>identifiable</w:t>
            </w:r>
            <w:r w:rsidRPr="00447601">
              <w:t xml:space="preserve"> (identifies individuals, alone or in combination with other available information) or </w:t>
            </w:r>
            <w:r w:rsidRPr="00447601">
              <w:rPr>
                <w:b/>
                <w:i/>
              </w:rPr>
              <w:t>de-identified</w:t>
            </w:r>
            <w:r w:rsidRPr="00447601">
              <w:t xml:space="preserve"> (</w:t>
            </w:r>
            <w:r>
              <w:t>information that identifies an individual has been removed an</w:t>
            </w:r>
            <w:r w:rsidR="00F57832">
              <w:t>d</w:t>
            </w:r>
            <w:r>
              <w:t xml:space="preserve"> </w:t>
            </w:r>
            <w:r w:rsidRPr="00447601">
              <w:t xml:space="preserve">information has been modified so that </w:t>
            </w:r>
            <w:r>
              <w:t>there is no reasonable expectation of re-identification if combined with other available information</w:t>
            </w:r>
            <w:r w:rsidRPr="00447601">
              <w:t>).</w:t>
            </w:r>
          </w:p>
        </w:tc>
      </w:tr>
    </w:tbl>
    <w:p w14:paraId="4B495985" w14:textId="418D9DFF" w:rsidR="00923DF3" w:rsidRPr="00FE53D4" w:rsidRDefault="00B00727" w:rsidP="00B00727">
      <w:pPr>
        <w:keepNext/>
        <w:spacing w:before="160" w:after="120" w:line="288" w:lineRule="auto"/>
        <w:ind w:left="720" w:right="259" w:hanging="720"/>
        <w:rPr>
          <w:rFonts w:asciiTheme="majorHAnsi" w:hAnsiTheme="majorHAnsi" w:cstheme="majorHAnsi"/>
          <w:sz w:val="22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4.2</w:t>
      </w:r>
      <w:r w:rsidR="00923DF3">
        <w:rPr>
          <w:rStyle w:val="BodyTextChar"/>
          <w:rFonts w:asciiTheme="majorHAnsi" w:hAnsiTheme="majorHAnsi" w:cstheme="majorHAnsi"/>
          <w:b/>
          <w:szCs w:val="22"/>
        </w:rPr>
        <w:t>.c.</w:t>
      </w:r>
      <w:r w:rsidR="00923DF3">
        <w:rPr>
          <w:rStyle w:val="BodyTextChar"/>
          <w:rFonts w:asciiTheme="majorHAnsi" w:hAnsiTheme="majorHAnsi" w:cstheme="majorHAnsi"/>
          <w:szCs w:val="22"/>
        </w:rPr>
        <w:tab/>
      </w:r>
      <w:r w:rsidR="00923DF3" w:rsidRPr="00FE53D4">
        <w:rPr>
          <w:rStyle w:val="BodyTextChar"/>
          <w:rFonts w:asciiTheme="majorHAnsi" w:hAnsiTheme="majorHAnsi" w:cstheme="majorHAnsi"/>
          <w:szCs w:val="22"/>
        </w:rPr>
        <w:t xml:space="preserve">If </w:t>
      </w:r>
      <w:r w:rsidR="00923DF3" w:rsidRPr="00925429">
        <w:rPr>
          <w:rStyle w:val="BodyTextChar"/>
          <w:rFonts w:asciiTheme="majorHAnsi" w:hAnsiTheme="majorHAnsi" w:cstheme="majorHAnsi"/>
          <w:b/>
          <w:szCs w:val="22"/>
        </w:rPr>
        <w:t>requesting</w:t>
      </w:r>
      <w:r w:rsidR="00923DF3">
        <w:rPr>
          <w:rStyle w:val="BodyTextChar"/>
          <w:rFonts w:asciiTheme="majorHAnsi" w:hAnsiTheme="majorHAnsi" w:cstheme="majorHAnsi"/>
          <w:szCs w:val="22"/>
        </w:rPr>
        <w:t xml:space="preserve"> </w:t>
      </w:r>
      <w:r w:rsidR="00923DF3" w:rsidRPr="00925429">
        <w:rPr>
          <w:rStyle w:val="BodyTextChar"/>
          <w:rFonts w:asciiTheme="majorHAnsi" w:hAnsiTheme="majorHAnsi" w:cstheme="majorHAnsi"/>
          <w:b/>
          <w:szCs w:val="22"/>
        </w:rPr>
        <w:t>identifiable record-level data</w:t>
      </w:r>
      <w:r w:rsidR="00923DF3" w:rsidRPr="00FE53D4">
        <w:rPr>
          <w:rStyle w:val="BodyTextChar"/>
          <w:rFonts w:asciiTheme="majorHAnsi" w:hAnsiTheme="majorHAnsi" w:cstheme="majorHAnsi"/>
          <w:szCs w:val="22"/>
        </w:rPr>
        <w:t xml:space="preserve">, explain </w:t>
      </w:r>
      <w:r w:rsidR="00923DF3">
        <w:rPr>
          <w:rStyle w:val="BodyTextChar"/>
          <w:rFonts w:asciiTheme="majorHAnsi" w:hAnsiTheme="majorHAnsi" w:cstheme="majorHAnsi"/>
          <w:szCs w:val="22"/>
        </w:rPr>
        <w:t xml:space="preserve">(a) </w:t>
      </w:r>
      <w:r w:rsidR="00923DF3" w:rsidRPr="00FE53D4">
        <w:rPr>
          <w:rStyle w:val="BodyTextChar"/>
          <w:rFonts w:asciiTheme="majorHAnsi" w:hAnsiTheme="majorHAnsi" w:cstheme="majorHAnsi"/>
          <w:szCs w:val="22"/>
        </w:rPr>
        <w:t xml:space="preserve">why the </w:t>
      </w:r>
      <w:r w:rsidR="00923DF3">
        <w:rPr>
          <w:rStyle w:val="BodyTextChar"/>
          <w:rFonts w:asciiTheme="majorHAnsi" w:hAnsiTheme="majorHAnsi" w:cstheme="majorHAnsi"/>
          <w:szCs w:val="22"/>
        </w:rPr>
        <w:t>study</w:t>
      </w:r>
      <w:r w:rsidR="00923DF3" w:rsidRPr="00FE53D4">
        <w:rPr>
          <w:rStyle w:val="BodyTextChar"/>
          <w:rFonts w:asciiTheme="majorHAnsi" w:hAnsiTheme="majorHAnsi" w:cstheme="majorHAnsi"/>
          <w:szCs w:val="22"/>
        </w:rPr>
        <w:t xml:space="preserve"> cannot reasonably be accomplished without identifiable record-level data</w:t>
      </w:r>
      <w:r w:rsidR="00923DF3">
        <w:rPr>
          <w:rStyle w:val="BodyTextChar"/>
          <w:rFonts w:asciiTheme="majorHAnsi" w:hAnsiTheme="majorHAnsi" w:cstheme="majorHAnsi"/>
          <w:szCs w:val="22"/>
        </w:rPr>
        <w:t xml:space="preserve"> and (b) Indicate how long the information will remain identifiable and explain why.</w:t>
      </w:r>
      <w:r w:rsidR="00923DF3" w:rsidRPr="00FE53D4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Light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923DF3" w:rsidRPr="00066AF0" w14:paraId="7C81AA03" w14:textId="77777777" w:rsidTr="00427C0D">
        <w:trPr>
          <w:trHeight w:val="720"/>
        </w:trPr>
        <w:tc>
          <w:tcPr>
            <w:tcW w:w="9450" w:type="dxa"/>
          </w:tcPr>
          <w:p w14:paraId="57FC136A" w14:textId="77777777" w:rsidR="00923DF3" w:rsidRPr="00066AF0" w:rsidRDefault="00923DF3" w:rsidP="00427C0D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  <w:bookmarkStart w:id="2" w:name="_Hlk30063868"/>
          </w:p>
        </w:tc>
      </w:tr>
    </w:tbl>
    <w:bookmarkEnd w:id="2"/>
    <w:p w14:paraId="60E28AC2" w14:textId="7E91C169" w:rsidR="00CB52CB" w:rsidRDefault="00CB52CB" w:rsidP="004C48DB">
      <w:pPr>
        <w:pStyle w:val="BodyText"/>
        <w:keepNext/>
        <w:keepLines/>
        <w:spacing w:before="160" w:after="120"/>
        <w:ind w:left="720" w:hanging="720"/>
        <w:rPr>
          <w:rStyle w:val="BodyTextChar"/>
          <w:rFonts w:asciiTheme="majorHAnsi" w:hAnsiTheme="majorHAnsi" w:cstheme="majorHAnsi"/>
          <w:sz w:val="20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lastRenderedPageBreak/>
        <w:t>4.2.d</w:t>
      </w:r>
      <w:r>
        <w:rPr>
          <w:rStyle w:val="BodyTextChar"/>
          <w:rFonts w:asciiTheme="majorHAnsi" w:hAnsiTheme="majorHAnsi" w:cstheme="majorHAnsi"/>
          <w:szCs w:val="22"/>
        </w:rPr>
        <w:t>.</w:t>
      </w:r>
      <w:r>
        <w:rPr>
          <w:rStyle w:val="BodyTextChar"/>
          <w:rFonts w:asciiTheme="majorHAnsi" w:hAnsiTheme="majorHAnsi" w:cstheme="majorHAnsi"/>
          <w:szCs w:val="22"/>
        </w:rPr>
        <w:tab/>
      </w:r>
      <w:r w:rsidRPr="003776AB">
        <w:rPr>
          <w:rStyle w:val="BodyTextChar"/>
          <w:rFonts w:asciiTheme="majorHAnsi" w:hAnsiTheme="majorHAnsi" w:cstheme="majorHAnsi"/>
          <w:szCs w:val="22"/>
        </w:rPr>
        <w:t xml:space="preserve">Identify the data elements requested from Canadian Blood Services and provide rationale as to their inclusion in the requested data set. Use the table below </w:t>
      </w:r>
      <w:r w:rsidRPr="00A70D0B">
        <w:rPr>
          <w:rStyle w:val="BodyTextChar"/>
          <w:rFonts w:asciiTheme="majorHAnsi" w:hAnsiTheme="majorHAnsi" w:cstheme="majorHAnsi"/>
          <w:szCs w:val="22"/>
          <w:u w:val="single"/>
        </w:rPr>
        <w:t>or</w:t>
      </w:r>
      <w:r w:rsidRPr="003776AB">
        <w:rPr>
          <w:rStyle w:val="BodyTextChar"/>
          <w:rFonts w:asciiTheme="majorHAnsi" w:hAnsiTheme="majorHAnsi" w:cstheme="majorHAnsi"/>
          <w:szCs w:val="22"/>
        </w:rPr>
        <w:t xml:space="preserve"> append a separate and clearly labelled document. If both a table and separate document are provided, only the table </w:t>
      </w:r>
      <w:r>
        <w:rPr>
          <w:rStyle w:val="BodyTextChar"/>
          <w:rFonts w:asciiTheme="majorHAnsi" w:hAnsiTheme="majorHAnsi" w:cstheme="majorHAnsi"/>
          <w:szCs w:val="22"/>
        </w:rPr>
        <w:t xml:space="preserve">below </w:t>
      </w:r>
      <w:r w:rsidRPr="003776AB">
        <w:rPr>
          <w:rStyle w:val="BodyTextChar"/>
          <w:rFonts w:asciiTheme="majorHAnsi" w:hAnsiTheme="majorHAnsi" w:cstheme="majorHAnsi"/>
          <w:szCs w:val="22"/>
        </w:rPr>
        <w:t>will be reviewed.</w:t>
      </w:r>
      <w:r>
        <w:rPr>
          <w:rStyle w:val="BodyTextChar"/>
          <w:rFonts w:asciiTheme="majorHAnsi" w:hAnsiTheme="majorHAnsi" w:cstheme="majorHAnsi"/>
          <w:szCs w:val="22"/>
        </w:rPr>
        <w:br/>
      </w:r>
      <w:r w:rsidRPr="00120188">
        <w:rPr>
          <w:rStyle w:val="BodyTextChar"/>
          <w:rFonts w:asciiTheme="majorHAnsi" w:hAnsiTheme="majorHAnsi" w:cstheme="majorHAnsi"/>
          <w:i/>
          <w:sz w:val="20"/>
        </w:rPr>
        <w:t xml:space="preserve">Note: Ensure that the </w:t>
      </w:r>
      <w:r w:rsidR="00D658D8">
        <w:rPr>
          <w:rStyle w:val="BodyTextChar"/>
          <w:rFonts w:asciiTheme="majorHAnsi" w:hAnsiTheme="majorHAnsi" w:cstheme="majorHAnsi"/>
          <w:i/>
          <w:sz w:val="20"/>
        </w:rPr>
        <w:t>data elements</w:t>
      </w:r>
      <w:r w:rsidRPr="00120188">
        <w:rPr>
          <w:rStyle w:val="BodyTextChar"/>
          <w:rFonts w:asciiTheme="majorHAnsi" w:hAnsiTheme="majorHAnsi" w:cstheme="majorHAnsi"/>
          <w:i/>
          <w:sz w:val="20"/>
        </w:rPr>
        <w:t xml:space="preserve"> list is final. Any changes to </w:t>
      </w:r>
      <w:r w:rsidR="00D658D8">
        <w:rPr>
          <w:rStyle w:val="BodyTextChar"/>
          <w:rFonts w:asciiTheme="majorHAnsi" w:hAnsiTheme="majorHAnsi" w:cstheme="majorHAnsi"/>
          <w:i/>
          <w:sz w:val="20"/>
        </w:rPr>
        <w:t xml:space="preserve">the </w:t>
      </w:r>
      <w:r w:rsidRPr="00120188">
        <w:rPr>
          <w:rStyle w:val="BodyTextChar"/>
          <w:rFonts w:asciiTheme="majorHAnsi" w:hAnsiTheme="majorHAnsi" w:cstheme="majorHAnsi"/>
          <w:i/>
          <w:sz w:val="20"/>
        </w:rPr>
        <w:t xml:space="preserve">data </w:t>
      </w:r>
      <w:r w:rsidR="00D658D8">
        <w:rPr>
          <w:rStyle w:val="BodyTextChar"/>
          <w:rFonts w:asciiTheme="majorHAnsi" w:hAnsiTheme="majorHAnsi" w:cstheme="majorHAnsi"/>
          <w:i/>
          <w:sz w:val="20"/>
        </w:rPr>
        <w:t>elements list</w:t>
      </w:r>
      <w:r w:rsidRPr="00120188">
        <w:rPr>
          <w:rStyle w:val="BodyTextChar"/>
          <w:rFonts w:asciiTheme="majorHAnsi" w:hAnsiTheme="majorHAnsi" w:cstheme="majorHAnsi"/>
          <w:i/>
          <w:sz w:val="20"/>
        </w:rPr>
        <w:t xml:space="preserve"> following</w:t>
      </w:r>
      <w:r>
        <w:rPr>
          <w:rStyle w:val="BodyTextChar"/>
          <w:rFonts w:asciiTheme="majorHAnsi" w:hAnsiTheme="majorHAnsi" w:cstheme="majorHAnsi"/>
          <w:i/>
          <w:sz w:val="20"/>
        </w:rPr>
        <w:t xml:space="preserve"> </w:t>
      </w:r>
      <w:r w:rsidRPr="008E2EB2">
        <w:rPr>
          <w:rStyle w:val="BodyTextChar"/>
          <w:rFonts w:asciiTheme="majorHAnsi" w:hAnsiTheme="majorHAnsi" w:cstheme="majorHAnsi"/>
          <w:i/>
          <w:sz w:val="20"/>
        </w:rPr>
        <w:t xml:space="preserve">approval </w:t>
      </w:r>
      <w:r>
        <w:rPr>
          <w:rStyle w:val="BodyTextChar"/>
          <w:rFonts w:asciiTheme="majorHAnsi" w:hAnsiTheme="majorHAnsi" w:cstheme="majorHAnsi"/>
          <w:i/>
          <w:sz w:val="20"/>
        </w:rPr>
        <w:t xml:space="preserve">of the study </w:t>
      </w:r>
      <w:r w:rsidRPr="008E2EB2">
        <w:rPr>
          <w:rStyle w:val="BodyTextChar"/>
          <w:rFonts w:asciiTheme="majorHAnsi" w:hAnsiTheme="majorHAnsi" w:cstheme="majorHAnsi"/>
          <w:i/>
          <w:sz w:val="20"/>
        </w:rPr>
        <w:t xml:space="preserve">will need to be resubmitted </w:t>
      </w:r>
      <w:r w:rsidRPr="00120188">
        <w:rPr>
          <w:rStyle w:val="BodyTextChar"/>
          <w:rFonts w:asciiTheme="majorHAnsi" w:hAnsiTheme="majorHAnsi" w:cstheme="majorHAnsi"/>
          <w:i/>
          <w:sz w:val="20"/>
        </w:rPr>
        <w:t>as an amendment, prior to the release of data.</w:t>
      </w:r>
      <w:r w:rsidRPr="00120188">
        <w:rPr>
          <w:rStyle w:val="BodyTextChar"/>
          <w:rFonts w:asciiTheme="majorHAnsi" w:hAnsiTheme="majorHAnsi" w:cstheme="majorHAnsi"/>
          <w:sz w:val="20"/>
        </w:rPr>
        <w:t xml:space="preserve"> </w:t>
      </w:r>
    </w:p>
    <w:tbl>
      <w:tblPr>
        <w:tblStyle w:val="TableGridLight"/>
        <w:tblW w:w="9444" w:type="dxa"/>
        <w:tblLook w:val="04A0" w:firstRow="1" w:lastRow="0" w:firstColumn="1" w:lastColumn="0" w:noHBand="0" w:noVBand="1"/>
      </w:tblPr>
      <w:tblGrid>
        <w:gridCol w:w="1705"/>
        <w:gridCol w:w="3150"/>
        <w:gridCol w:w="2430"/>
        <w:gridCol w:w="2159"/>
      </w:tblGrid>
      <w:tr w:rsidR="00CB52CB" w:rsidRPr="00066AF0" w14:paraId="30890DE4" w14:textId="77777777" w:rsidTr="00427C0D">
        <w:trPr>
          <w:trHeight w:val="382"/>
        </w:trPr>
        <w:tc>
          <w:tcPr>
            <w:tcW w:w="1705" w:type="dxa"/>
            <w:shd w:val="clear" w:color="auto" w:fill="F2F2F2" w:themeFill="background1" w:themeFillShade="F2"/>
          </w:tcPr>
          <w:p w14:paraId="6DF22863" w14:textId="41D9A759" w:rsidR="00CB52CB" w:rsidRPr="00E44D55" w:rsidRDefault="00CB52CB" w:rsidP="00427C0D">
            <w:pPr>
              <w:pStyle w:val="TableBodyRow"/>
              <w:keepNext/>
              <w:rPr>
                <w:b/>
              </w:rPr>
            </w:pPr>
            <w:r w:rsidRPr="00E44D55">
              <w:rPr>
                <w:b/>
              </w:rPr>
              <w:t xml:space="preserve">Data </w:t>
            </w:r>
            <w:r w:rsidR="00497E76">
              <w:rPr>
                <w:b/>
              </w:rPr>
              <w:t>e</w:t>
            </w:r>
            <w:r w:rsidR="00497E76" w:rsidRPr="00E44D55">
              <w:rPr>
                <w:b/>
              </w:rPr>
              <w:t>lement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7E045E17" w14:textId="77777777" w:rsidR="00CB52CB" w:rsidRPr="00E44D55" w:rsidRDefault="00CB52CB" w:rsidP="00427C0D">
            <w:pPr>
              <w:pStyle w:val="TableBodyRow"/>
              <w:keepNext/>
              <w:rPr>
                <w:b/>
              </w:rPr>
            </w:pPr>
            <w:r w:rsidRPr="00E44D55">
              <w:rPr>
                <w:b/>
              </w:rPr>
              <w:t>Rationale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89A8993" w14:textId="77777777" w:rsidR="00CB52CB" w:rsidRPr="00E44D55" w:rsidRDefault="00CB52CB" w:rsidP="00427C0D">
            <w:pPr>
              <w:pStyle w:val="TableBodyRow"/>
              <w:keepNext/>
              <w:rPr>
                <w:b/>
              </w:rPr>
            </w:pPr>
            <w:r w:rsidRPr="00E44D55">
              <w:rPr>
                <w:b/>
              </w:rPr>
              <w:t xml:space="preserve">Special </w:t>
            </w:r>
            <w:r>
              <w:rPr>
                <w:b/>
              </w:rPr>
              <w:t>i</w:t>
            </w:r>
            <w:r w:rsidRPr="00E44D55">
              <w:rPr>
                <w:b/>
              </w:rPr>
              <w:t>nstructions</w:t>
            </w:r>
          </w:p>
        </w:tc>
        <w:tc>
          <w:tcPr>
            <w:tcW w:w="2159" w:type="dxa"/>
            <w:shd w:val="clear" w:color="auto" w:fill="F2F2F2" w:themeFill="background1" w:themeFillShade="F2"/>
          </w:tcPr>
          <w:p w14:paraId="2B9C9190" w14:textId="77777777" w:rsidR="00CB52CB" w:rsidRPr="00E44D55" w:rsidRDefault="00CB52CB" w:rsidP="00427C0D">
            <w:pPr>
              <w:pStyle w:val="TableBodyRow"/>
              <w:keepNext/>
              <w:rPr>
                <w:b/>
              </w:rPr>
            </w:pPr>
            <w:r>
              <w:rPr>
                <w:b/>
              </w:rPr>
              <w:t>I</w:t>
            </w:r>
            <w:r w:rsidRPr="001A5ECF">
              <w:rPr>
                <w:b/>
              </w:rPr>
              <w:t>ndicate Canadian Blood Services data sources</w:t>
            </w:r>
            <w:r>
              <w:rPr>
                <w:b/>
              </w:rPr>
              <w:t>, if known</w:t>
            </w:r>
          </w:p>
        </w:tc>
      </w:tr>
      <w:tr w:rsidR="00CB52CB" w:rsidRPr="009A5CFE" w14:paraId="490B598A" w14:textId="77777777" w:rsidTr="00427C0D">
        <w:trPr>
          <w:trHeight w:val="829"/>
        </w:trPr>
        <w:tc>
          <w:tcPr>
            <w:tcW w:w="170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E6AFBC" w14:textId="77777777" w:rsidR="00CB52CB" w:rsidRPr="008E2EB2" w:rsidRDefault="00CB52CB" w:rsidP="00427C0D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>Example: Donor age</w:t>
            </w:r>
          </w:p>
        </w:tc>
        <w:tc>
          <w:tcPr>
            <w:tcW w:w="315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072D8" w14:textId="77777777" w:rsidR="00CB52CB" w:rsidRPr="008E2EB2" w:rsidRDefault="00CB52CB" w:rsidP="00427C0D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>Example: For calculating age adjusted incidence rates</w:t>
            </w:r>
          </w:p>
        </w:tc>
        <w:tc>
          <w:tcPr>
            <w:tcW w:w="243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72C779" w14:textId="77777777" w:rsidR="00CB52CB" w:rsidRPr="008E2EB2" w:rsidRDefault="00CB52CB" w:rsidP="00427C0D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>Example: Include donors 20 – 30 years old inclusive</w:t>
            </w:r>
          </w:p>
        </w:tc>
        <w:tc>
          <w:tcPr>
            <w:tcW w:w="2159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5B424C" w14:textId="77777777" w:rsidR="00CB52CB" w:rsidRPr="008E2EB2" w:rsidRDefault="00CB52CB" w:rsidP="00427C0D">
            <w:pPr>
              <w:pStyle w:val="TableBodyRow"/>
              <w:rPr>
                <w:i/>
              </w:rPr>
            </w:pPr>
            <w:r w:rsidRPr="008E2EB2">
              <w:rPr>
                <w:i/>
              </w:rPr>
              <w:t xml:space="preserve">Example: </w:t>
            </w:r>
            <w:proofErr w:type="spellStart"/>
            <w:r w:rsidRPr="008E2EB2">
              <w:rPr>
                <w:i/>
              </w:rPr>
              <w:t>eProgesa</w:t>
            </w:r>
            <w:proofErr w:type="spellEnd"/>
          </w:p>
        </w:tc>
      </w:tr>
      <w:tr w:rsidR="00CB52CB" w:rsidRPr="009A5CFE" w14:paraId="148BF12A" w14:textId="77777777" w:rsidTr="00427C0D">
        <w:trPr>
          <w:trHeight w:val="467"/>
        </w:trPr>
        <w:tc>
          <w:tcPr>
            <w:tcW w:w="944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376EDC1" w14:textId="77777777" w:rsidR="00CB52CB" w:rsidRPr="008E2EB2" w:rsidRDefault="004775A1" w:rsidP="00427C0D">
            <w:pPr>
              <w:pStyle w:val="ListParagraph"/>
              <w:tabs>
                <w:tab w:val="left" w:pos="1080"/>
              </w:tabs>
              <w:spacing w:before="240" w:after="120" w:line="288" w:lineRule="auto"/>
              <w:rPr>
                <w:i/>
              </w:rPr>
            </w:pPr>
            <w:sdt>
              <w:sdtPr>
                <w:rPr>
                  <w:rFonts w:ascii="Arial" w:hAnsi="Arial"/>
                  <w:kern w:val="2"/>
                  <w:sz w:val="22"/>
                  <w:szCs w:val="22"/>
                </w:rPr>
                <w:id w:val="-13277415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52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B52CB" w:rsidRPr="00A260E2">
              <w:rPr>
                <w:sz w:val="22"/>
                <w:szCs w:val="22"/>
              </w:rPr>
              <w:tab/>
            </w:r>
            <w:r w:rsidR="00CB52CB">
              <w:rPr>
                <w:rFonts w:asciiTheme="majorHAnsi" w:hAnsiTheme="majorHAnsi" w:cstheme="majorHAnsi"/>
                <w:sz w:val="22"/>
                <w:szCs w:val="22"/>
              </w:rPr>
              <w:t>The requested data elements are attached as a separate document.</w:t>
            </w:r>
          </w:p>
        </w:tc>
      </w:tr>
      <w:tr w:rsidR="00CB52CB" w:rsidRPr="009C5A0C" w14:paraId="517E0F29" w14:textId="77777777" w:rsidTr="00427C0D">
        <w:trPr>
          <w:trHeight w:val="360"/>
        </w:trPr>
        <w:tc>
          <w:tcPr>
            <w:tcW w:w="1705" w:type="dxa"/>
            <w:vAlign w:val="center"/>
          </w:tcPr>
          <w:p w14:paraId="57AF88E3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42341E3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7A357A3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3065EE91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</w:tr>
      <w:tr w:rsidR="00CB52CB" w:rsidRPr="009C5A0C" w14:paraId="7F874ACC" w14:textId="77777777" w:rsidTr="00427C0D">
        <w:trPr>
          <w:trHeight w:val="360"/>
        </w:trPr>
        <w:tc>
          <w:tcPr>
            <w:tcW w:w="1705" w:type="dxa"/>
            <w:vAlign w:val="center"/>
          </w:tcPr>
          <w:p w14:paraId="6C18739B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117E7BD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0D21FCD4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6BED0936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</w:tr>
      <w:tr w:rsidR="00CB52CB" w:rsidRPr="009C5A0C" w14:paraId="47BED3AD" w14:textId="77777777" w:rsidTr="00427C0D">
        <w:trPr>
          <w:trHeight w:val="360"/>
        </w:trPr>
        <w:tc>
          <w:tcPr>
            <w:tcW w:w="1705" w:type="dxa"/>
            <w:vAlign w:val="center"/>
          </w:tcPr>
          <w:p w14:paraId="044D652E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82F4CEF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9A741A5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608E2218" w14:textId="77777777" w:rsidR="00CB52CB" w:rsidRPr="008E2EB2" w:rsidRDefault="00CB52CB" w:rsidP="00427C0D">
            <w:pPr>
              <w:pStyle w:val="TableBodyRow"/>
              <w:rPr>
                <w:sz w:val="22"/>
                <w:szCs w:val="22"/>
              </w:rPr>
            </w:pPr>
          </w:p>
        </w:tc>
      </w:tr>
    </w:tbl>
    <w:p w14:paraId="7ECB6F55" w14:textId="77777777" w:rsidR="00CB52CB" w:rsidRPr="008E2EB2" w:rsidRDefault="00CB52CB" w:rsidP="00CB52CB">
      <w:pPr>
        <w:pStyle w:val="ListParagraph"/>
        <w:spacing w:after="120" w:line="288" w:lineRule="auto"/>
        <w:ind w:left="0" w:right="259"/>
        <w:contextualSpacing w:val="0"/>
        <w:rPr>
          <w:rFonts w:asciiTheme="majorHAnsi" w:hAnsiTheme="majorHAnsi" w:cstheme="majorHAnsi"/>
          <w:i/>
          <w:szCs w:val="22"/>
        </w:rPr>
      </w:pPr>
      <w:r>
        <w:rPr>
          <w:rFonts w:asciiTheme="majorHAnsi" w:hAnsiTheme="majorHAnsi" w:cstheme="majorHAnsi"/>
          <w:i/>
          <w:szCs w:val="22"/>
        </w:rPr>
        <w:t>Insert rows as needed.</w:t>
      </w:r>
    </w:p>
    <w:p w14:paraId="4B8721B5" w14:textId="5D55770F" w:rsidR="007E79D5" w:rsidRPr="00881F04" w:rsidRDefault="007E79D5" w:rsidP="007E79D5">
      <w:pPr>
        <w:keepNext/>
        <w:spacing w:before="160" w:after="120" w:line="288" w:lineRule="auto"/>
        <w:ind w:left="720" w:right="259" w:hanging="720"/>
        <w:rPr>
          <w:rStyle w:val="BodyTextChar"/>
          <w:rFonts w:asciiTheme="majorHAnsi" w:hAnsiTheme="majorHAnsi" w:cstheme="majorHAnsi"/>
          <w:i/>
          <w:sz w:val="20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4.2.e.</w:t>
      </w:r>
      <w:r>
        <w:rPr>
          <w:rStyle w:val="BodyTextChar"/>
          <w:rFonts w:asciiTheme="majorHAnsi" w:hAnsiTheme="majorHAnsi" w:cstheme="majorHAnsi"/>
          <w:szCs w:val="22"/>
        </w:rPr>
        <w:tab/>
        <w:t>Indicate the timeframe for which data is requested.</w:t>
      </w:r>
      <w:r w:rsidRPr="00881F04">
        <w:t xml:space="preserve"> </w:t>
      </w:r>
      <w:r>
        <w:br/>
      </w:r>
      <w:r w:rsidRPr="00881F04">
        <w:rPr>
          <w:rStyle w:val="BodyTextChar"/>
          <w:rFonts w:asciiTheme="majorHAnsi" w:hAnsiTheme="majorHAnsi"/>
          <w:i/>
          <w:sz w:val="20"/>
        </w:rPr>
        <w:t xml:space="preserve">Note that this may be different than the study </w:t>
      </w:r>
      <w:proofErr w:type="gramStart"/>
      <w:r w:rsidRPr="00881F04">
        <w:rPr>
          <w:rStyle w:val="BodyTextChar"/>
          <w:rFonts w:asciiTheme="majorHAnsi" w:hAnsiTheme="majorHAnsi"/>
          <w:i/>
          <w:sz w:val="20"/>
        </w:rPr>
        <w:t>start</w:t>
      </w:r>
      <w:proofErr w:type="gramEnd"/>
      <w:r w:rsidRPr="00881F04">
        <w:rPr>
          <w:rStyle w:val="BodyTextChar"/>
          <w:rFonts w:asciiTheme="majorHAnsi" w:hAnsiTheme="majorHAnsi"/>
          <w:i/>
          <w:sz w:val="20"/>
        </w:rPr>
        <w:t xml:space="preserve"> and end dates.</w:t>
      </w:r>
    </w:p>
    <w:tbl>
      <w:tblPr>
        <w:tblStyle w:val="TableGridLight"/>
        <w:tblW w:w="4860" w:type="dxa"/>
        <w:tblInd w:w="715" w:type="dxa"/>
        <w:tblLook w:val="04A0" w:firstRow="1" w:lastRow="0" w:firstColumn="1" w:lastColumn="0" w:noHBand="0" w:noVBand="1"/>
      </w:tblPr>
      <w:tblGrid>
        <w:gridCol w:w="2430"/>
        <w:gridCol w:w="2430"/>
      </w:tblGrid>
      <w:tr w:rsidR="007E79D5" w:rsidRPr="00EF58F8" w14:paraId="5F4FD697" w14:textId="77777777" w:rsidTr="00427C0D">
        <w:trPr>
          <w:trHeight w:val="360"/>
        </w:trPr>
        <w:tc>
          <w:tcPr>
            <w:tcW w:w="2430" w:type="dxa"/>
            <w:shd w:val="clear" w:color="auto" w:fill="F2F2F2" w:themeFill="background1" w:themeFillShade="F2"/>
            <w:vAlign w:val="center"/>
            <w:hideMark/>
          </w:tcPr>
          <w:p w14:paraId="1A24F399" w14:textId="77777777" w:rsidR="007E79D5" w:rsidRPr="004E27E2" w:rsidRDefault="007E79D5" w:rsidP="00427C0D">
            <w:pPr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From (YYYY-MM-DD)</w:t>
            </w:r>
            <w:r w:rsidRPr="004E27E2">
              <w:rPr>
                <w:sz w:val="22"/>
                <w:szCs w:val="22"/>
                <w:lang w:val="en-CA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14:paraId="16A1FC11" w14:textId="77777777" w:rsidR="007E79D5" w:rsidRPr="00EF58F8" w:rsidRDefault="007E79D5" w:rsidP="00427C0D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  <w:tr w:rsidR="007E79D5" w:rsidRPr="00EF58F8" w14:paraId="1A016B78" w14:textId="77777777" w:rsidTr="00427C0D">
        <w:trPr>
          <w:trHeight w:val="360"/>
        </w:trPr>
        <w:tc>
          <w:tcPr>
            <w:tcW w:w="2430" w:type="dxa"/>
            <w:shd w:val="clear" w:color="auto" w:fill="F2F2F2" w:themeFill="background1" w:themeFillShade="F2"/>
            <w:vAlign w:val="center"/>
            <w:hideMark/>
          </w:tcPr>
          <w:p w14:paraId="14E84476" w14:textId="77777777" w:rsidR="007E79D5" w:rsidRPr="004E27E2" w:rsidRDefault="007E79D5" w:rsidP="00427C0D">
            <w:pPr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To</w:t>
            </w:r>
            <w:r w:rsidRPr="004E27E2">
              <w:rPr>
                <w:sz w:val="22"/>
                <w:szCs w:val="22"/>
                <w:lang w:val="en-CA"/>
              </w:rPr>
              <w:t xml:space="preserve"> (YYYY-MM-DD)</w:t>
            </w:r>
          </w:p>
        </w:tc>
        <w:tc>
          <w:tcPr>
            <w:tcW w:w="2430" w:type="dxa"/>
            <w:vAlign w:val="center"/>
            <w:hideMark/>
          </w:tcPr>
          <w:p w14:paraId="2D972208" w14:textId="77777777" w:rsidR="007E79D5" w:rsidRPr="00EF58F8" w:rsidRDefault="007E79D5" w:rsidP="00427C0D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</w:tbl>
    <w:p w14:paraId="438496E9" w14:textId="312DC167" w:rsidR="007E79D5" w:rsidRDefault="007E79D5" w:rsidP="007E79D5">
      <w:pPr>
        <w:pStyle w:val="BodyText"/>
        <w:keepNext/>
        <w:tabs>
          <w:tab w:val="left" w:pos="720"/>
        </w:tabs>
        <w:spacing w:before="160" w:after="120"/>
        <w:ind w:left="720" w:hanging="720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4.2.f.</w:t>
      </w:r>
      <w:r>
        <w:rPr>
          <w:rStyle w:val="BodyTextChar"/>
          <w:rFonts w:asciiTheme="majorHAnsi" w:hAnsiTheme="majorHAnsi" w:cstheme="majorHAnsi"/>
          <w:b/>
          <w:szCs w:val="22"/>
        </w:rPr>
        <w:tab/>
      </w:r>
      <w:r>
        <w:rPr>
          <w:rStyle w:val="BodyTextChar"/>
          <w:rFonts w:asciiTheme="majorHAnsi" w:hAnsiTheme="majorHAnsi" w:cstheme="majorHAnsi"/>
          <w:szCs w:val="22"/>
        </w:rPr>
        <w:t xml:space="preserve">Indicate the requested frequency of data </w:t>
      </w:r>
      <w:r w:rsidRPr="00066AF0">
        <w:rPr>
          <w:rStyle w:val="BodyTextChar"/>
          <w:rFonts w:asciiTheme="majorHAnsi" w:hAnsiTheme="majorHAnsi" w:cstheme="majorHAnsi"/>
          <w:szCs w:val="22"/>
        </w:rPr>
        <w:t>transfer</w:t>
      </w:r>
      <w:r>
        <w:rPr>
          <w:rStyle w:val="BodyTextChar"/>
          <w:rFonts w:asciiTheme="majorHAnsi" w:hAnsiTheme="majorHAnsi" w:cstheme="majorHAnsi"/>
          <w:szCs w:val="22"/>
        </w:rPr>
        <w:t>.</w:t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 </w:t>
      </w:r>
    </w:p>
    <w:tbl>
      <w:tblPr>
        <w:tblStyle w:val="TableGridLight"/>
        <w:tblW w:w="5490" w:type="dxa"/>
        <w:tblInd w:w="715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747E86" w:rsidRPr="00EF58F8" w14:paraId="2CC509E1" w14:textId="77777777" w:rsidTr="006E289C">
        <w:trPr>
          <w:trHeight w:val="360"/>
        </w:trPr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09E4AF3" w14:textId="10648A87" w:rsidR="00747E86" w:rsidRPr="004E27E2" w:rsidRDefault="00747E86" w:rsidP="006E289C">
            <w:pPr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Single data transfer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AE321A" w14:textId="77777777" w:rsidR="00747E86" w:rsidRPr="00020FBE" w:rsidRDefault="00747E86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 </w:t>
            </w:r>
            <w:sdt>
              <w:sdtPr>
                <w:rPr>
                  <w:sz w:val="22"/>
                  <w:szCs w:val="22"/>
                </w:rPr>
                <w:id w:val="18195330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020FBE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7E86" w:rsidRPr="00EF58F8" w14:paraId="5A1E1A3A" w14:textId="77777777" w:rsidTr="006E289C">
        <w:trPr>
          <w:trHeight w:val="360"/>
        </w:trPr>
        <w:tc>
          <w:tcPr>
            <w:tcW w:w="378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  <w:hideMark/>
          </w:tcPr>
          <w:p w14:paraId="1E18CEF0" w14:textId="55E6C01A" w:rsidR="00747E86" w:rsidRPr="004E27E2" w:rsidRDefault="00747E86" w:rsidP="006E289C">
            <w:pPr>
              <w:spacing w:after="160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Multiple data transfers</w:t>
            </w:r>
          </w:p>
        </w:tc>
        <w:tc>
          <w:tcPr>
            <w:tcW w:w="1710" w:type="dxa"/>
            <w:tcBorders>
              <w:bottom w:val="single" w:sz="4" w:space="0" w:color="BFBFBF" w:themeColor="background1" w:themeShade="BF"/>
            </w:tcBorders>
            <w:vAlign w:val="bottom"/>
            <w:hideMark/>
          </w:tcPr>
          <w:p w14:paraId="38C78AA1" w14:textId="77777777" w:rsidR="00747E86" w:rsidRPr="00020FBE" w:rsidRDefault="00747E86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 </w:t>
            </w:r>
            <w:sdt>
              <w:sdtPr>
                <w:rPr>
                  <w:sz w:val="22"/>
                  <w:szCs w:val="22"/>
                </w:rPr>
                <w:id w:val="1980261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F01575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47E86" w:rsidRPr="00EF58F8" w14:paraId="0BC8A391" w14:textId="77777777" w:rsidTr="006E289C">
        <w:trPr>
          <w:trHeight w:val="360"/>
        </w:trPr>
        <w:tc>
          <w:tcPr>
            <w:tcW w:w="378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E117CF" w14:textId="77777777" w:rsidR="00747E86" w:rsidRDefault="00747E86" w:rsidP="006E289C">
            <w:pPr>
              <w:jc w:val="right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Requested frequency </w:t>
            </w:r>
            <w:r>
              <w:rPr>
                <w:sz w:val="22"/>
                <w:szCs w:val="22"/>
                <w:lang w:val="en-CA"/>
              </w:rPr>
              <w:br/>
              <w:t>(e.g. weekly, monthly)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</w:tcBorders>
            <w:vAlign w:val="center"/>
          </w:tcPr>
          <w:p w14:paraId="095B39E4" w14:textId="77777777" w:rsidR="00747E86" w:rsidRPr="00020FBE" w:rsidRDefault="00747E86" w:rsidP="006E289C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2B37ACF2" w14:textId="3BD75E19" w:rsidR="007E79D5" w:rsidRDefault="007E79D5" w:rsidP="007E79D5">
      <w:pPr>
        <w:pStyle w:val="BodyText"/>
        <w:keepNext/>
        <w:tabs>
          <w:tab w:val="left" w:pos="720"/>
        </w:tabs>
        <w:spacing w:before="160" w:after="120"/>
        <w:ind w:left="720" w:hanging="720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4.2.g.</w:t>
      </w:r>
      <w:r>
        <w:rPr>
          <w:rStyle w:val="BodyTextChar"/>
          <w:rFonts w:asciiTheme="majorHAnsi" w:hAnsiTheme="majorHAnsi" w:cstheme="majorHAnsi"/>
          <w:szCs w:val="22"/>
        </w:rPr>
        <w:tab/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Indicate </w:t>
      </w:r>
      <w:r>
        <w:rPr>
          <w:rStyle w:val="BodyTextChar"/>
          <w:rFonts w:asciiTheme="majorHAnsi" w:hAnsiTheme="majorHAnsi" w:cstheme="majorHAnsi"/>
          <w:szCs w:val="22"/>
        </w:rPr>
        <w:t>the preferred</w:t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 format in which data </w:t>
      </w:r>
      <w:r>
        <w:rPr>
          <w:rStyle w:val="BodyTextChar"/>
          <w:rFonts w:asciiTheme="majorHAnsi" w:hAnsiTheme="majorHAnsi" w:cstheme="majorHAnsi"/>
          <w:szCs w:val="22"/>
        </w:rPr>
        <w:t>should be provided</w:t>
      </w:r>
      <w:r w:rsidRPr="00066AF0">
        <w:rPr>
          <w:rStyle w:val="BodyTextChar"/>
          <w:rFonts w:asciiTheme="majorHAnsi" w:hAnsiTheme="majorHAnsi" w:cstheme="majorHAnsi"/>
          <w:szCs w:val="22"/>
        </w:rPr>
        <w:t xml:space="preserve"> (</w:t>
      </w:r>
      <w:r>
        <w:rPr>
          <w:rStyle w:val="BodyTextChar"/>
          <w:rFonts w:asciiTheme="majorHAnsi" w:hAnsiTheme="majorHAnsi" w:cstheme="majorHAnsi"/>
          <w:szCs w:val="22"/>
        </w:rPr>
        <w:t xml:space="preserve">e.g., </w:t>
      </w:r>
      <w:r w:rsidRPr="00066AF0">
        <w:rPr>
          <w:rStyle w:val="BodyTextChar"/>
          <w:rFonts w:asciiTheme="majorHAnsi" w:hAnsiTheme="majorHAnsi" w:cstheme="majorHAnsi"/>
          <w:szCs w:val="22"/>
        </w:rPr>
        <w:t>SAS data cut, tab delimited text file).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7E79D5" w:rsidRPr="00066AF0" w14:paraId="21270820" w14:textId="77777777" w:rsidTr="00427C0D">
        <w:trPr>
          <w:trHeight w:val="720"/>
        </w:trPr>
        <w:tc>
          <w:tcPr>
            <w:tcW w:w="9445" w:type="dxa"/>
          </w:tcPr>
          <w:p w14:paraId="11F28D65" w14:textId="77777777" w:rsidR="007E79D5" w:rsidRPr="00066AF0" w:rsidRDefault="007E79D5" w:rsidP="00427C0D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716F8272" w14:textId="7A2BA54C" w:rsidR="007E79D5" w:rsidRDefault="007E79D5" w:rsidP="007E79D5">
      <w:pPr>
        <w:pStyle w:val="BodyText"/>
        <w:keepNext/>
        <w:tabs>
          <w:tab w:val="left" w:pos="720"/>
        </w:tabs>
        <w:spacing w:before="160" w:after="120"/>
        <w:ind w:left="720" w:hanging="720"/>
      </w:pPr>
      <w:r>
        <w:rPr>
          <w:b/>
        </w:rPr>
        <w:lastRenderedPageBreak/>
        <w:t>4.2.h.</w:t>
      </w:r>
      <w:r>
        <w:tab/>
        <w:t>Provide contact details for the individual to whom Canadian Blood Services will send data.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4050"/>
        <w:gridCol w:w="3780"/>
      </w:tblGrid>
      <w:tr w:rsidR="005939EB" w:rsidRPr="00EF58F8" w14:paraId="7C25C8FC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5DEC52E9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First Name </w:t>
            </w:r>
          </w:p>
        </w:tc>
        <w:tc>
          <w:tcPr>
            <w:tcW w:w="3780" w:type="dxa"/>
            <w:vAlign w:val="center"/>
            <w:hideMark/>
          </w:tcPr>
          <w:p w14:paraId="4E35AC74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  <w:tr w:rsidR="005939EB" w:rsidRPr="00EF58F8" w14:paraId="0F34E968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509C6C7F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Last Name </w:t>
            </w:r>
          </w:p>
        </w:tc>
        <w:tc>
          <w:tcPr>
            <w:tcW w:w="3780" w:type="dxa"/>
            <w:vAlign w:val="center"/>
            <w:hideMark/>
          </w:tcPr>
          <w:p w14:paraId="1BFB3535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  <w:tr w:rsidR="005939EB" w:rsidRPr="00EF58F8" w14:paraId="346C2A57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BEAE244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Title/Position </w:t>
            </w:r>
          </w:p>
        </w:tc>
        <w:tc>
          <w:tcPr>
            <w:tcW w:w="3780" w:type="dxa"/>
            <w:vAlign w:val="center"/>
            <w:hideMark/>
          </w:tcPr>
          <w:p w14:paraId="7CF74056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  <w:tr w:rsidR="005939EB" w:rsidRPr="00EF58F8" w14:paraId="04A43960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34A11244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Organization </w:t>
            </w:r>
          </w:p>
        </w:tc>
        <w:tc>
          <w:tcPr>
            <w:tcW w:w="3780" w:type="dxa"/>
            <w:vAlign w:val="center"/>
            <w:hideMark/>
          </w:tcPr>
          <w:p w14:paraId="22467932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  <w:tr w:rsidR="005939EB" w:rsidRPr="00EF58F8" w14:paraId="6D446F7E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2B39D2EC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Department</w:t>
            </w:r>
          </w:p>
        </w:tc>
        <w:tc>
          <w:tcPr>
            <w:tcW w:w="3780" w:type="dxa"/>
            <w:vAlign w:val="center"/>
          </w:tcPr>
          <w:p w14:paraId="645D604E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</w:p>
        </w:tc>
      </w:tr>
      <w:tr w:rsidR="005939EB" w:rsidRPr="00EF58F8" w14:paraId="74BA94D1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757628D6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Address </w:t>
            </w:r>
          </w:p>
        </w:tc>
        <w:tc>
          <w:tcPr>
            <w:tcW w:w="3780" w:type="dxa"/>
            <w:vAlign w:val="center"/>
            <w:hideMark/>
          </w:tcPr>
          <w:p w14:paraId="51098184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  <w:tr w:rsidR="005939EB" w:rsidRPr="00EF58F8" w14:paraId="1FD5692E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34EC1D66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City, Province, Postal Code</w:t>
            </w:r>
          </w:p>
        </w:tc>
        <w:tc>
          <w:tcPr>
            <w:tcW w:w="3780" w:type="dxa"/>
            <w:vAlign w:val="center"/>
          </w:tcPr>
          <w:p w14:paraId="6130951D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</w:p>
        </w:tc>
      </w:tr>
      <w:tr w:rsidR="005939EB" w:rsidRPr="00EF58F8" w14:paraId="165A077C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</w:tcPr>
          <w:p w14:paraId="5930D5E9" w14:textId="7E8427E4" w:rsidR="005939EB" w:rsidRPr="00062B9A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Phone</w:t>
            </w:r>
            <w:r w:rsidR="0085288A">
              <w:rPr>
                <w:sz w:val="22"/>
                <w:szCs w:val="22"/>
                <w:lang w:val="en-CA"/>
              </w:rPr>
              <w:t xml:space="preserve"> (</w:t>
            </w:r>
            <w:r w:rsidR="0085288A">
              <w:rPr>
                <w:b/>
                <w:sz w:val="22"/>
                <w:szCs w:val="22"/>
                <w:lang w:val="en-CA"/>
              </w:rPr>
              <w:t>not</w:t>
            </w:r>
            <w:r w:rsidR="00062B9A">
              <w:rPr>
                <w:sz w:val="22"/>
                <w:szCs w:val="22"/>
                <w:lang w:val="en-CA"/>
              </w:rPr>
              <w:t xml:space="preserve"> a personal phone number)</w:t>
            </w:r>
          </w:p>
        </w:tc>
        <w:tc>
          <w:tcPr>
            <w:tcW w:w="3780" w:type="dxa"/>
            <w:vAlign w:val="center"/>
          </w:tcPr>
          <w:p w14:paraId="418B416F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</w:p>
        </w:tc>
      </w:tr>
      <w:tr w:rsidR="005939EB" w:rsidRPr="00EF58F8" w14:paraId="54DC9991" w14:textId="77777777" w:rsidTr="00062B9A">
        <w:trPr>
          <w:trHeight w:val="360"/>
        </w:trPr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14:paraId="16DDD074" w14:textId="77777777" w:rsidR="005939EB" w:rsidRPr="00020FBE" w:rsidRDefault="005939EB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020FBE">
              <w:rPr>
                <w:sz w:val="22"/>
                <w:szCs w:val="22"/>
                <w:lang w:val="en-CA"/>
              </w:rPr>
              <w:t>Email (</w:t>
            </w:r>
            <w:r w:rsidRPr="0085288A">
              <w:rPr>
                <w:b/>
                <w:sz w:val="22"/>
                <w:szCs w:val="22"/>
                <w:lang w:val="en-CA"/>
              </w:rPr>
              <w:t>not</w:t>
            </w:r>
            <w:r w:rsidRPr="00020FBE">
              <w:rPr>
                <w:sz w:val="22"/>
                <w:szCs w:val="22"/>
                <w:lang w:val="en-CA"/>
              </w:rPr>
              <w:t xml:space="preserve"> a personal email)</w:t>
            </w:r>
          </w:p>
        </w:tc>
        <w:tc>
          <w:tcPr>
            <w:tcW w:w="3780" w:type="dxa"/>
            <w:vAlign w:val="center"/>
            <w:hideMark/>
          </w:tcPr>
          <w:p w14:paraId="5692B2A7" w14:textId="77777777" w:rsidR="005939EB" w:rsidRPr="00EF58F8" w:rsidRDefault="005939EB" w:rsidP="006E289C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</w:tbl>
    <w:p w14:paraId="0D969D42" w14:textId="5C6B15E1" w:rsidR="00F632F8" w:rsidRPr="00923DF3" w:rsidRDefault="00C20FB9" w:rsidP="00F632F8">
      <w:pPr>
        <w:pStyle w:val="HeadingNum"/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725F35">
        <w:rPr>
          <w:sz w:val="28"/>
          <w:szCs w:val="28"/>
        </w:rPr>
        <w:t>I</w:t>
      </w:r>
      <w:r>
        <w:rPr>
          <w:sz w:val="28"/>
          <w:szCs w:val="28"/>
        </w:rPr>
        <w:t xml:space="preserve">nformation about Study </w:t>
      </w:r>
      <w:r w:rsidR="00F632F8" w:rsidRPr="00923DF3">
        <w:rPr>
          <w:sz w:val="28"/>
          <w:szCs w:val="28"/>
        </w:rPr>
        <w:t>Data</w:t>
      </w:r>
    </w:p>
    <w:p w14:paraId="1564337F" w14:textId="6AED7506" w:rsidR="00923DF3" w:rsidRPr="00B07107" w:rsidRDefault="00C473AA" w:rsidP="00C473AA">
      <w:pPr>
        <w:keepNext/>
        <w:spacing w:before="160" w:after="120" w:line="288" w:lineRule="auto"/>
        <w:ind w:left="720" w:right="259" w:hanging="720"/>
        <w:rPr>
          <w:rStyle w:val="BodyTextChar"/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</w:t>
      </w:r>
      <w:r w:rsidR="00951F9C">
        <w:rPr>
          <w:rStyle w:val="BodyTextChar"/>
          <w:rFonts w:asciiTheme="majorHAnsi" w:hAnsiTheme="majorHAnsi" w:cstheme="majorHAnsi"/>
          <w:b/>
          <w:szCs w:val="22"/>
        </w:rPr>
        <w:t>3</w:t>
      </w:r>
      <w:r>
        <w:rPr>
          <w:rStyle w:val="BodyTextChar"/>
          <w:rFonts w:asciiTheme="majorHAnsi" w:hAnsiTheme="majorHAnsi" w:cstheme="majorHAnsi"/>
          <w:b/>
          <w:szCs w:val="22"/>
        </w:rPr>
        <w:t>.</w:t>
      </w:r>
      <w:r w:rsidR="00951F9C">
        <w:rPr>
          <w:rStyle w:val="BodyTextChar"/>
          <w:rFonts w:asciiTheme="majorHAnsi" w:hAnsiTheme="majorHAnsi" w:cstheme="majorHAnsi"/>
          <w:b/>
          <w:szCs w:val="22"/>
        </w:rPr>
        <w:t>a</w:t>
      </w:r>
      <w:r w:rsidR="00923DF3" w:rsidRPr="00B07107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923DF3">
        <w:rPr>
          <w:rStyle w:val="BodyTextChar"/>
          <w:rFonts w:asciiTheme="majorHAnsi" w:hAnsiTheme="majorHAnsi" w:cstheme="majorHAnsi"/>
          <w:szCs w:val="22"/>
        </w:rPr>
        <w:tab/>
      </w:r>
      <w:r w:rsidR="00923DF3" w:rsidRPr="00B07107">
        <w:rPr>
          <w:rStyle w:val="BodyTextChar"/>
          <w:rFonts w:asciiTheme="majorHAnsi" w:hAnsiTheme="majorHAnsi" w:cstheme="majorHAnsi"/>
          <w:szCs w:val="22"/>
        </w:rPr>
        <w:t>In terms of contextual sensitivities or foreseeable harms, is there any potential for data to be generated that would identify, stigmatize</w:t>
      </w:r>
      <w:r w:rsidR="00923DF3">
        <w:rPr>
          <w:rStyle w:val="BodyTextChar"/>
          <w:rFonts w:asciiTheme="majorHAnsi" w:hAnsiTheme="majorHAnsi" w:cstheme="majorHAnsi"/>
          <w:szCs w:val="22"/>
        </w:rPr>
        <w:t>,</w:t>
      </w:r>
      <w:r w:rsidR="00923DF3" w:rsidRPr="00B07107">
        <w:rPr>
          <w:rStyle w:val="BodyTextChar"/>
          <w:rFonts w:asciiTheme="majorHAnsi" w:hAnsiTheme="majorHAnsi" w:cstheme="majorHAnsi"/>
          <w:szCs w:val="22"/>
        </w:rPr>
        <w:t xml:space="preserve"> or harm any person, group</w:t>
      </w:r>
      <w:r w:rsidR="00923DF3">
        <w:rPr>
          <w:rStyle w:val="BodyTextChar"/>
          <w:rFonts w:asciiTheme="majorHAnsi" w:hAnsiTheme="majorHAnsi" w:cstheme="majorHAnsi"/>
          <w:szCs w:val="22"/>
        </w:rPr>
        <w:t>,</w:t>
      </w:r>
      <w:r w:rsidR="00923DF3" w:rsidRPr="00B07107">
        <w:rPr>
          <w:rStyle w:val="BodyTextChar"/>
          <w:rFonts w:asciiTheme="majorHAnsi" w:hAnsiTheme="majorHAnsi" w:cstheme="majorHAnsi"/>
          <w:szCs w:val="22"/>
        </w:rPr>
        <w:t xml:space="preserve"> or institution?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23DF3" w:rsidRPr="00066AF0" w14:paraId="0038B642" w14:textId="77777777" w:rsidTr="00427C0D">
        <w:trPr>
          <w:trHeight w:val="720"/>
        </w:trPr>
        <w:tc>
          <w:tcPr>
            <w:tcW w:w="9445" w:type="dxa"/>
          </w:tcPr>
          <w:p w14:paraId="40185319" w14:textId="77777777" w:rsidR="00923DF3" w:rsidRPr="00066AF0" w:rsidRDefault="00923DF3" w:rsidP="00427C0D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1AB4C318" w14:textId="7D807227" w:rsidR="00923DF3" w:rsidRPr="00654C73" w:rsidRDefault="00951F9C" w:rsidP="00923DF3">
      <w:pPr>
        <w:keepNext/>
        <w:spacing w:before="160" w:after="120" w:line="288" w:lineRule="auto"/>
        <w:ind w:left="446" w:right="259" w:hanging="446"/>
        <w:rPr>
          <w:rFonts w:asciiTheme="majorHAnsi" w:hAnsiTheme="majorHAnsi" w:cstheme="majorHAnsi"/>
          <w:szCs w:val="22"/>
        </w:rPr>
      </w:pPr>
      <w:r>
        <w:rPr>
          <w:rStyle w:val="BodyTextChar"/>
          <w:rFonts w:asciiTheme="majorHAnsi" w:hAnsiTheme="majorHAnsi" w:cstheme="majorHAnsi"/>
          <w:b/>
          <w:szCs w:val="22"/>
        </w:rPr>
        <w:t>4.3.b</w:t>
      </w:r>
      <w:r w:rsidR="00923DF3">
        <w:rPr>
          <w:rStyle w:val="BodyTextChar"/>
          <w:rFonts w:asciiTheme="majorHAnsi" w:hAnsiTheme="majorHAnsi" w:cstheme="majorHAnsi"/>
          <w:b/>
          <w:szCs w:val="22"/>
        </w:rPr>
        <w:t>.</w:t>
      </w:r>
      <w:r w:rsidR="00923DF3">
        <w:rPr>
          <w:rStyle w:val="BodyTextChar"/>
          <w:rFonts w:asciiTheme="majorHAnsi" w:hAnsiTheme="majorHAnsi" w:cstheme="majorHAnsi"/>
          <w:szCs w:val="22"/>
        </w:rPr>
        <w:tab/>
      </w:r>
      <w:r w:rsidR="00923DF3" w:rsidRPr="00654C73">
        <w:rPr>
          <w:rStyle w:val="BodyTextChar"/>
          <w:rFonts w:asciiTheme="majorHAnsi" w:hAnsiTheme="majorHAnsi" w:cstheme="majorHAnsi"/>
          <w:szCs w:val="22"/>
        </w:rPr>
        <w:t xml:space="preserve">Will the </w:t>
      </w:r>
      <w:r w:rsidR="00923DF3">
        <w:rPr>
          <w:rStyle w:val="BodyTextChar"/>
          <w:rFonts w:asciiTheme="majorHAnsi" w:hAnsiTheme="majorHAnsi" w:cstheme="majorHAnsi"/>
          <w:szCs w:val="22"/>
        </w:rPr>
        <w:t>study</w:t>
      </w:r>
      <w:r w:rsidR="00923DF3" w:rsidRPr="00654C73">
        <w:rPr>
          <w:rStyle w:val="BodyTextChar"/>
          <w:rFonts w:asciiTheme="majorHAnsi" w:hAnsiTheme="majorHAnsi" w:cstheme="majorHAnsi"/>
          <w:szCs w:val="22"/>
        </w:rPr>
        <w:t xml:space="preserve"> result in reporting of any individual physicians, hospitals or institutions? 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923DF3" w:rsidRPr="00066AF0" w14:paraId="4348FF70" w14:textId="77777777" w:rsidTr="00427C0D">
        <w:trPr>
          <w:trHeight w:val="720"/>
        </w:trPr>
        <w:tc>
          <w:tcPr>
            <w:tcW w:w="9445" w:type="dxa"/>
          </w:tcPr>
          <w:p w14:paraId="23AD1D47" w14:textId="77777777" w:rsidR="00923DF3" w:rsidRPr="00066AF0" w:rsidRDefault="00923DF3" w:rsidP="00427C0D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7CBE827E" w14:textId="111D2122" w:rsidR="00923DF3" w:rsidRPr="00F632F8" w:rsidRDefault="00951F9C" w:rsidP="00096E59">
      <w:pPr>
        <w:keepNext/>
        <w:spacing w:before="160" w:after="120" w:line="288" w:lineRule="auto"/>
        <w:ind w:left="720" w:right="259" w:hanging="720"/>
        <w:rPr>
          <w:sz w:val="22"/>
          <w:szCs w:val="22"/>
        </w:rPr>
      </w:pPr>
      <w:r w:rsidRPr="00F632F8">
        <w:rPr>
          <w:b/>
          <w:sz w:val="22"/>
          <w:szCs w:val="22"/>
        </w:rPr>
        <w:t>4.</w:t>
      </w:r>
      <w:r w:rsidR="00F632F8" w:rsidRPr="00F632F8">
        <w:rPr>
          <w:b/>
          <w:sz w:val="22"/>
          <w:szCs w:val="22"/>
        </w:rPr>
        <w:t>3.c</w:t>
      </w:r>
      <w:r w:rsidR="00923DF3" w:rsidRPr="00F632F8">
        <w:rPr>
          <w:b/>
          <w:sz w:val="22"/>
          <w:szCs w:val="22"/>
        </w:rPr>
        <w:t>.</w:t>
      </w:r>
      <w:r w:rsidR="00923DF3" w:rsidRPr="00F632F8">
        <w:rPr>
          <w:sz w:val="22"/>
          <w:szCs w:val="22"/>
        </w:rPr>
        <w:tab/>
        <w:t>Will the data</w:t>
      </w:r>
      <w:r w:rsidR="00737C51">
        <w:rPr>
          <w:sz w:val="22"/>
          <w:szCs w:val="22"/>
        </w:rPr>
        <w:t xml:space="preserve"> collected from participants or obtained</w:t>
      </w:r>
      <w:r w:rsidR="00923DF3" w:rsidRPr="00F632F8">
        <w:rPr>
          <w:sz w:val="22"/>
          <w:szCs w:val="22"/>
        </w:rPr>
        <w:t xml:space="preserve"> from Canadian Blood Services be linked to any other data, database, or registry?</w:t>
      </w:r>
    </w:p>
    <w:p w14:paraId="33A11C5A" w14:textId="77777777" w:rsidR="00820AD6" w:rsidRPr="008E2EB2" w:rsidRDefault="004775A1" w:rsidP="00923DF3">
      <w:pPr>
        <w:pStyle w:val="ListParagraph"/>
        <w:keepNext/>
        <w:tabs>
          <w:tab w:val="left" w:pos="1080"/>
          <w:tab w:val="left" w:pos="2160"/>
          <w:tab w:val="left" w:pos="2520"/>
        </w:tabs>
        <w:spacing w:after="120" w:line="288" w:lineRule="auto"/>
        <w:contextualSpacing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sz w:val="22"/>
            <w:szCs w:val="22"/>
          </w:rPr>
          <w:id w:val="19568204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20AD6" w:rsidRPr="00CF3F35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820AD6" w:rsidRPr="008E2EB2">
        <w:rPr>
          <w:sz w:val="22"/>
          <w:szCs w:val="22"/>
        </w:rPr>
        <w:tab/>
      </w:r>
      <w:r w:rsidR="00820AD6" w:rsidRPr="00CF3F35">
        <w:rPr>
          <w:rStyle w:val="BodyTextChar"/>
          <w:szCs w:val="22"/>
        </w:rPr>
        <w:t>Yes</w:t>
      </w:r>
      <w:r w:rsidR="00820AD6" w:rsidRPr="00EA60A3">
        <w:rPr>
          <w:rStyle w:val="BodyTextChar"/>
          <w:szCs w:val="22"/>
        </w:rPr>
        <w:tab/>
      </w:r>
      <w:sdt>
        <w:sdtPr>
          <w:rPr>
            <w:sz w:val="22"/>
            <w:szCs w:val="22"/>
          </w:rPr>
          <w:id w:val="879029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20AD6" w:rsidRPr="00CF3F35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820AD6" w:rsidRPr="008E2EB2">
        <w:rPr>
          <w:sz w:val="22"/>
          <w:szCs w:val="22"/>
        </w:rPr>
        <w:tab/>
      </w:r>
      <w:r w:rsidR="00820AD6" w:rsidRPr="00CF3F35">
        <w:rPr>
          <w:rStyle w:val="BodyTextChar"/>
          <w:szCs w:val="22"/>
        </w:rPr>
        <w:t>No</w:t>
      </w:r>
    </w:p>
    <w:p w14:paraId="46C976D8" w14:textId="53187994" w:rsidR="00820AD6" w:rsidRPr="008E2EB2" w:rsidRDefault="00820AD6" w:rsidP="00096E59">
      <w:pPr>
        <w:pStyle w:val="ListParagraph"/>
        <w:keepNext/>
        <w:spacing w:after="120" w:line="288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8E2EB2">
        <w:rPr>
          <w:rFonts w:asciiTheme="majorHAnsi" w:hAnsiTheme="majorHAnsi" w:cstheme="majorHAnsi"/>
          <w:sz w:val="22"/>
          <w:szCs w:val="22"/>
        </w:rPr>
        <w:t xml:space="preserve">If </w:t>
      </w:r>
      <w:r w:rsidRPr="008E2EB2">
        <w:rPr>
          <w:rFonts w:asciiTheme="majorHAnsi" w:hAnsiTheme="majorHAnsi" w:cstheme="majorHAnsi"/>
          <w:b/>
          <w:sz w:val="22"/>
          <w:szCs w:val="22"/>
        </w:rPr>
        <w:t>Yes</w:t>
      </w:r>
      <w:r w:rsidRPr="008E2EB2">
        <w:rPr>
          <w:rFonts w:asciiTheme="majorHAnsi" w:hAnsiTheme="majorHAnsi" w:cstheme="majorHAnsi"/>
          <w:sz w:val="22"/>
          <w:szCs w:val="22"/>
        </w:rPr>
        <w:t xml:space="preserve">, describe the data </w:t>
      </w:r>
      <w:r w:rsidR="00062B9A">
        <w:rPr>
          <w:rFonts w:asciiTheme="majorHAnsi" w:hAnsiTheme="majorHAnsi" w:cstheme="majorHAnsi"/>
          <w:sz w:val="22"/>
          <w:szCs w:val="22"/>
        </w:rPr>
        <w:t xml:space="preserve">elements </w:t>
      </w:r>
      <w:r w:rsidRPr="008E2EB2">
        <w:rPr>
          <w:rFonts w:asciiTheme="majorHAnsi" w:hAnsiTheme="majorHAnsi" w:cstheme="majorHAnsi"/>
          <w:sz w:val="22"/>
          <w:szCs w:val="22"/>
        </w:rPr>
        <w:t xml:space="preserve">that will be linked, how linkages will be </w:t>
      </w:r>
      <w:r>
        <w:rPr>
          <w:rFonts w:asciiTheme="majorHAnsi" w:hAnsiTheme="majorHAnsi" w:cstheme="majorHAnsi"/>
          <w:sz w:val="22"/>
          <w:szCs w:val="22"/>
        </w:rPr>
        <w:t>performed,</w:t>
      </w:r>
      <w:r w:rsidRPr="008E2EB2">
        <w:rPr>
          <w:rFonts w:asciiTheme="majorHAnsi" w:hAnsiTheme="majorHAnsi" w:cstheme="majorHAnsi"/>
          <w:sz w:val="22"/>
          <w:szCs w:val="22"/>
        </w:rPr>
        <w:t xml:space="preserve"> and why </w:t>
      </w:r>
      <w:r>
        <w:rPr>
          <w:rFonts w:asciiTheme="majorHAnsi" w:hAnsiTheme="majorHAnsi" w:cstheme="majorHAnsi"/>
          <w:sz w:val="22"/>
          <w:szCs w:val="22"/>
        </w:rPr>
        <w:t>the linkages are</w:t>
      </w:r>
      <w:r w:rsidRPr="008E2EB2">
        <w:rPr>
          <w:rFonts w:asciiTheme="majorHAnsi" w:hAnsiTheme="majorHAnsi" w:cstheme="majorHAnsi"/>
          <w:sz w:val="22"/>
          <w:szCs w:val="22"/>
        </w:rPr>
        <w:t xml:space="preserve"> required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8E2EB2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Style w:val="TableGridLight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820AD6" w:rsidRPr="00820AD6" w14:paraId="0DB9A880" w14:textId="77777777" w:rsidTr="006E289C">
        <w:trPr>
          <w:trHeight w:val="720"/>
        </w:trPr>
        <w:tc>
          <w:tcPr>
            <w:tcW w:w="9445" w:type="dxa"/>
          </w:tcPr>
          <w:p w14:paraId="39E1279E" w14:textId="77777777" w:rsidR="00820AD6" w:rsidRPr="00066AF0" w:rsidRDefault="00820AD6" w:rsidP="00427C0D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681F0A5" w14:textId="4035177B" w:rsidR="00923DF3" w:rsidRPr="00CF3F35" w:rsidRDefault="00F632F8" w:rsidP="00096E59">
      <w:pPr>
        <w:pStyle w:val="BodyText"/>
        <w:keepNext/>
        <w:tabs>
          <w:tab w:val="left" w:pos="720"/>
        </w:tabs>
        <w:spacing w:before="160" w:after="120"/>
        <w:ind w:left="446" w:hanging="446"/>
        <w:rPr>
          <w:szCs w:val="22"/>
        </w:rPr>
      </w:pPr>
      <w:r>
        <w:rPr>
          <w:b/>
          <w:szCs w:val="22"/>
        </w:rPr>
        <w:lastRenderedPageBreak/>
        <w:t>4.3.d</w:t>
      </w:r>
      <w:r w:rsidR="00923DF3" w:rsidRPr="00652E2F">
        <w:rPr>
          <w:b/>
          <w:szCs w:val="22"/>
        </w:rPr>
        <w:t>.</w:t>
      </w:r>
      <w:r w:rsidR="00923DF3">
        <w:rPr>
          <w:szCs w:val="22"/>
        </w:rPr>
        <w:tab/>
      </w:r>
      <w:r w:rsidR="00923DF3" w:rsidRPr="00EA60A3">
        <w:rPr>
          <w:szCs w:val="22"/>
        </w:rPr>
        <w:t>Will any data be stored outside of Canada?</w:t>
      </w:r>
    </w:p>
    <w:p w14:paraId="61F9C1FB" w14:textId="77777777" w:rsidR="008E4899" w:rsidRPr="004E27E2" w:rsidRDefault="004775A1" w:rsidP="00923DF3">
      <w:pPr>
        <w:pStyle w:val="ListParagraph"/>
        <w:keepNext/>
        <w:tabs>
          <w:tab w:val="left" w:pos="1080"/>
          <w:tab w:val="left" w:pos="2160"/>
          <w:tab w:val="left" w:pos="2520"/>
        </w:tabs>
        <w:spacing w:after="120" w:line="288" w:lineRule="auto"/>
        <w:contextualSpacing w:val="0"/>
        <w:rPr>
          <w:rFonts w:asciiTheme="majorHAnsi" w:hAnsiTheme="majorHAnsi" w:cstheme="majorHAnsi"/>
          <w:sz w:val="22"/>
          <w:szCs w:val="22"/>
        </w:rPr>
      </w:pPr>
      <w:sdt>
        <w:sdtPr>
          <w:rPr>
            <w:sz w:val="22"/>
            <w:szCs w:val="22"/>
          </w:rPr>
          <w:id w:val="-250745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4899" w:rsidRPr="004E27E2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8E4899" w:rsidRPr="004E27E2">
        <w:rPr>
          <w:sz w:val="22"/>
          <w:szCs w:val="22"/>
        </w:rPr>
        <w:tab/>
      </w:r>
      <w:r w:rsidR="008E4899" w:rsidRPr="004E27E2">
        <w:rPr>
          <w:rStyle w:val="BodyTextChar"/>
          <w:szCs w:val="22"/>
        </w:rPr>
        <w:t>Yes</w:t>
      </w:r>
      <w:r w:rsidR="008E4899" w:rsidRPr="004E27E2">
        <w:rPr>
          <w:rStyle w:val="BodyTextChar"/>
          <w:szCs w:val="22"/>
        </w:rPr>
        <w:tab/>
      </w:r>
      <w:sdt>
        <w:sdtPr>
          <w:rPr>
            <w:sz w:val="22"/>
            <w:szCs w:val="22"/>
          </w:rPr>
          <w:id w:val="5313128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E4899" w:rsidRPr="004E27E2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8E4899" w:rsidRPr="004E27E2">
        <w:rPr>
          <w:sz w:val="22"/>
          <w:szCs w:val="22"/>
        </w:rPr>
        <w:tab/>
      </w:r>
      <w:r w:rsidR="008E4899" w:rsidRPr="004E27E2">
        <w:rPr>
          <w:rStyle w:val="BodyTextChar"/>
          <w:szCs w:val="22"/>
        </w:rPr>
        <w:t>No</w:t>
      </w:r>
    </w:p>
    <w:p w14:paraId="4593A46F" w14:textId="77777777" w:rsidR="00F55C6F" w:rsidRPr="00066AF0" w:rsidRDefault="00F55C6F" w:rsidP="00096E59">
      <w:pPr>
        <w:pStyle w:val="BodyText"/>
        <w:keepNext/>
        <w:ind w:firstLine="720"/>
      </w:pPr>
      <w:r w:rsidRPr="00066AF0">
        <w:t xml:space="preserve">If </w:t>
      </w:r>
      <w:r w:rsidRPr="00066AF0">
        <w:rPr>
          <w:b/>
        </w:rPr>
        <w:t>Yes</w:t>
      </w:r>
      <w:r w:rsidRPr="00066AF0">
        <w:t>, describe where</w:t>
      </w:r>
      <w:r w:rsidR="001548EF">
        <w:t xml:space="preserve"> the data will be stored.</w:t>
      </w:r>
      <w:r w:rsidRPr="00066AF0">
        <w:t xml:space="preserve"> </w:t>
      </w:r>
    </w:p>
    <w:tbl>
      <w:tblPr>
        <w:tblStyle w:val="TableGridLight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548EF" w:rsidRPr="00820AD6" w14:paraId="4FB2C9A4" w14:textId="77777777" w:rsidTr="00427C0D">
        <w:trPr>
          <w:trHeight w:val="720"/>
        </w:trPr>
        <w:tc>
          <w:tcPr>
            <w:tcW w:w="9535" w:type="dxa"/>
          </w:tcPr>
          <w:p w14:paraId="4C17FF87" w14:textId="77777777" w:rsidR="001548EF" w:rsidRPr="00066AF0" w:rsidRDefault="001548EF" w:rsidP="00427C0D">
            <w:pPr>
              <w:pStyle w:val="BodyTextAfterBulletNumList"/>
              <w:spacing w:before="40" w:after="40" w:line="240" w:lineRule="auto"/>
              <w:rPr>
                <w:rFonts w:asciiTheme="majorHAnsi" w:hAnsiTheme="majorHAnsi" w:cstheme="majorHAnsi"/>
                <w:szCs w:val="22"/>
              </w:rPr>
            </w:pPr>
            <w:bookmarkStart w:id="3" w:name="_Hlk40249166"/>
          </w:p>
        </w:tc>
      </w:tr>
    </w:tbl>
    <w:bookmarkEnd w:id="3"/>
    <w:p w14:paraId="26D91CC1" w14:textId="6D2AB7B8" w:rsidR="00F55C6F" w:rsidRPr="00351610" w:rsidRDefault="00F55C6F" w:rsidP="00270A8D">
      <w:pPr>
        <w:pStyle w:val="HeadingNum"/>
        <w:ind w:left="446" w:hanging="446"/>
      </w:pPr>
      <w:r w:rsidRPr="00351610">
        <w:t xml:space="preserve">Data </w:t>
      </w:r>
      <w:r w:rsidR="00E36F8A">
        <w:t xml:space="preserve">Storage and </w:t>
      </w:r>
      <w:r w:rsidRPr="00351610">
        <w:t xml:space="preserve">Security </w:t>
      </w:r>
    </w:p>
    <w:p w14:paraId="1FEFAF78" w14:textId="21295E3D" w:rsidR="008D69D2" w:rsidRPr="00566831" w:rsidRDefault="00640577" w:rsidP="00566831">
      <w:pPr>
        <w:pStyle w:val="TableBodyRow"/>
        <w:keepNext/>
        <w:keepLines/>
        <w:spacing w:before="160" w:after="120" w:line="288" w:lineRule="auto"/>
        <w:rPr>
          <w:sz w:val="22"/>
          <w:szCs w:val="22"/>
        </w:rPr>
      </w:pPr>
      <w:r w:rsidRPr="00566831">
        <w:rPr>
          <w:sz w:val="22"/>
          <w:szCs w:val="22"/>
        </w:rPr>
        <w:t>I</w:t>
      </w:r>
      <w:r w:rsidR="008D69D2" w:rsidRPr="00566831">
        <w:rPr>
          <w:sz w:val="22"/>
          <w:szCs w:val="22"/>
        </w:rPr>
        <w:t>dentify</w:t>
      </w:r>
      <w:r w:rsidR="00A24910" w:rsidRPr="00566831">
        <w:rPr>
          <w:sz w:val="22"/>
          <w:szCs w:val="22"/>
        </w:rPr>
        <w:t xml:space="preserve"> </w:t>
      </w:r>
      <w:r w:rsidR="008D69D2" w:rsidRPr="00566831">
        <w:rPr>
          <w:sz w:val="22"/>
          <w:szCs w:val="22"/>
        </w:rPr>
        <w:t>all locations where data will be stored and confirm that the following minimum data security requirements for devices storing or accessing the record-level data will be met.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7668"/>
        <w:gridCol w:w="1687"/>
      </w:tblGrid>
      <w:tr w:rsidR="00270A8D" w:rsidRPr="00020FBE" w14:paraId="746AED74" w14:textId="77777777" w:rsidTr="006E289C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20A68FF" w14:textId="77777777" w:rsidR="00270A8D" w:rsidRPr="00020FBE" w:rsidRDefault="00270A8D" w:rsidP="006E289C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020FBE">
              <w:rPr>
                <w:rStyle w:val="BodyTextChar"/>
                <w:b/>
                <w:szCs w:val="22"/>
              </w:rPr>
              <w:t>Storage on fixed workstations/storage devices</w:t>
            </w:r>
          </w:p>
        </w:tc>
      </w:tr>
      <w:tr w:rsidR="00270A8D" w:rsidRPr="00020FBE" w14:paraId="01608367" w14:textId="77777777" w:rsidTr="006E289C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45246DC8" w14:textId="77777777" w:rsidR="00270A8D" w:rsidRPr="00020FBE" w:rsidRDefault="00270A8D" w:rsidP="006E289C">
            <w:pPr>
              <w:pStyle w:val="TableBodyRow"/>
              <w:keepNext/>
              <w:keepLines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Data will be stored on fixed workstations/storage devices (e.g., desktop computers, servers, and database systems).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0410BEB5" w14:textId="77777777" w:rsidR="00270A8D" w:rsidRPr="00020FBE" w:rsidRDefault="004775A1" w:rsidP="006E289C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-686300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556E3E7F" w14:textId="1170E260" w:rsidR="00270A8D" w:rsidRPr="00020FBE" w:rsidRDefault="004775A1" w:rsidP="006E289C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7604101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270A8D" w:rsidRPr="00020FBE" w14:paraId="024687E5" w14:textId="77777777" w:rsidTr="006E289C">
        <w:trPr>
          <w:cantSplit/>
          <w:trHeight w:val="360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6E9DC428" w14:textId="77777777" w:rsidR="00270A8D" w:rsidRPr="00020FBE" w:rsidRDefault="00270A8D" w:rsidP="006E289C">
            <w:pPr>
              <w:pStyle w:val="TableBodyRow"/>
              <w:keepLines/>
              <w:ind w:left="330"/>
              <w:rPr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I</w:t>
            </w:r>
            <w:r w:rsidRPr="00020FBE">
              <w:rPr>
                <w:sz w:val="22"/>
                <w:szCs w:val="22"/>
              </w:rPr>
              <w:t xml:space="preserve">f </w:t>
            </w:r>
            <w:r w:rsidRPr="00020FBE">
              <w:rPr>
                <w:b/>
                <w:sz w:val="22"/>
                <w:szCs w:val="22"/>
              </w:rPr>
              <w:t>data will be stored on fixed workstations/storage devices</w:t>
            </w:r>
            <w:r w:rsidRPr="00020FBE">
              <w:rPr>
                <w:sz w:val="22"/>
                <w:szCs w:val="22"/>
              </w:rPr>
              <w:t>, the following data security requirements will be met.</w:t>
            </w:r>
          </w:p>
          <w:p w14:paraId="357B2626" w14:textId="77777777" w:rsidR="00270A8D" w:rsidRPr="00020FBE" w:rsidRDefault="00270A8D" w:rsidP="006E289C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Only computing devices connected to a secure, trusted network will be used to store or access data.</w:t>
            </w:r>
          </w:p>
          <w:p w14:paraId="5073494F" w14:textId="77777777" w:rsidR="00270A8D" w:rsidRPr="00020FBE" w:rsidRDefault="00270A8D" w:rsidP="006E289C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The network will employ up-to-date firewalls and antivirus software, and the antivirus software will automatically check for updates on a weekly basis, at minimum.</w:t>
            </w:r>
          </w:p>
          <w:p w14:paraId="71D03CCE" w14:textId="77777777" w:rsidR="00270A8D" w:rsidRPr="00020FBE" w:rsidRDefault="00270A8D" w:rsidP="006E289C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Devices will employ logical access controls (strong passwords) at the file, device, and network level, with an automatic screen lock-out after no more than 15 minutes of inactivity.</w:t>
            </w:r>
          </w:p>
          <w:p w14:paraId="5CB99442" w14:textId="77777777" w:rsidR="00270A8D" w:rsidRPr="00020FBE" w:rsidRDefault="00270A8D" w:rsidP="006E289C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Users will have individual accounts (no shared accounts), and data access by users will be tracked and logged.</w:t>
            </w:r>
          </w:p>
          <w:p w14:paraId="567997B2" w14:textId="77777777" w:rsidR="00270A8D" w:rsidRPr="00020FBE" w:rsidRDefault="00270A8D" w:rsidP="006E289C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 xml:space="preserve">Fixed devices will </w:t>
            </w:r>
            <w:proofErr w:type="gramStart"/>
            <w:r w:rsidRPr="00020FBE">
              <w:rPr>
                <w:rFonts w:cs="Arial"/>
                <w:sz w:val="22"/>
                <w:szCs w:val="22"/>
              </w:rPr>
              <w:t>be located in</w:t>
            </w:r>
            <w:proofErr w:type="gramEnd"/>
            <w:r w:rsidRPr="00020FBE">
              <w:rPr>
                <w:rFonts w:cs="Arial"/>
                <w:sz w:val="22"/>
                <w:szCs w:val="22"/>
              </w:rPr>
              <w:t xml:space="preserve"> a physically secure location with restricted access to authorized personnel.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6415ADDD" w14:textId="77777777" w:rsidR="00270A8D" w:rsidRPr="00020FBE" w:rsidRDefault="004775A1" w:rsidP="00496CF0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-14489185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28528F0C" w14:textId="2EBBE090" w:rsidR="00270A8D" w:rsidRPr="00020FBE" w:rsidRDefault="004775A1" w:rsidP="006E289C">
            <w:pPr>
              <w:pStyle w:val="ListParagraph"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328975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270A8D" w:rsidRPr="00020FBE" w14:paraId="08E0F02E" w14:textId="77777777" w:rsidTr="006E289C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66D80912" w14:textId="77777777" w:rsidR="00270A8D" w:rsidRPr="00020FBE" w:rsidRDefault="00270A8D" w:rsidP="006E289C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020FBE">
              <w:rPr>
                <w:b/>
                <w:sz w:val="22"/>
                <w:szCs w:val="22"/>
              </w:rPr>
              <w:t>Storage on mobile workstations/storage devices</w:t>
            </w:r>
          </w:p>
        </w:tc>
      </w:tr>
      <w:tr w:rsidR="00270A8D" w:rsidRPr="00020FBE" w14:paraId="617B38F2" w14:textId="77777777" w:rsidTr="006E289C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386AC9C3" w14:textId="77777777" w:rsidR="00270A8D" w:rsidRPr="00020FBE" w:rsidRDefault="00270A8D" w:rsidP="006E289C">
            <w:pPr>
              <w:pStyle w:val="TableBodyRow"/>
              <w:keepNext/>
              <w:keepLines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Data will be stored on mobile workstations (e.g., laptops, mobile phones, tablets) and/or storage devices (e.g., USB keys, CDs, DVDs).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72C61392" w14:textId="77777777" w:rsidR="00270A8D" w:rsidRPr="00020FBE" w:rsidRDefault="004775A1" w:rsidP="006E289C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-684979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4F0DDA44" w14:textId="33E9CD30" w:rsidR="00270A8D" w:rsidRPr="00020FBE" w:rsidRDefault="004775A1" w:rsidP="006E289C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9697493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270A8D" w:rsidRPr="00020FBE" w14:paraId="7B368A2D" w14:textId="77777777" w:rsidTr="006E289C">
        <w:trPr>
          <w:cantSplit/>
          <w:trHeight w:val="108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4F447860" w14:textId="77777777" w:rsidR="00270A8D" w:rsidRPr="00020FBE" w:rsidRDefault="00270A8D" w:rsidP="006E289C">
            <w:pPr>
              <w:pStyle w:val="TableBodyRow"/>
              <w:keepLines/>
              <w:ind w:left="330"/>
              <w:rPr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I</w:t>
            </w:r>
            <w:r w:rsidRPr="00020FBE">
              <w:rPr>
                <w:sz w:val="22"/>
                <w:szCs w:val="22"/>
              </w:rPr>
              <w:t xml:space="preserve">f </w:t>
            </w:r>
            <w:r w:rsidRPr="00020FBE">
              <w:rPr>
                <w:b/>
                <w:sz w:val="22"/>
                <w:szCs w:val="22"/>
              </w:rPr>
              <w:t xml:space="preserve">data will be stored on </w:t>
            </w:r>
            <w:r>
              <w:rPr>
                <w:b/>
                <w:sz w:val="22"/>
                <w:szCs w:val="22"/>
              </w:rPr>
              <w:t>mobile</w:t>
            </w:r>
            <w:r w:rsidRPr="00020FBE">
              <w:rPr>
                <w:b/>
                <w:sz w:val="22"/>
                <w:szCs w:val="22"/>
              </w:rPr>
              <w:t xml:space="preserve"> workstations/storage devices</w:t>
            </w:r>
            <w:r w:rsidRPr="00020FBE">
              <w:rPr>
                <w:sz w:val="22"/>
                <w:szCs w:val="22"/>
              </w:rPr>
              <w:t>, the following data security requirements will be met.</w:t>
            </w:r>
          </w:p>
          <w:p w14:paraId="10CADA43" w14:textId="77777777" w:rsidR="00270A8D" w:rsidRPr="00020FBE" w:rsidRDefault="00270A8D" w:rsidP="006E289C">
            <w:pPr>
              <w:pStyle w:val="TableBodyRow"/>
              <w:keepLines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Data will be encrypted at the file or device level.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0796EF00" w14:textId="77777777" w:rsidR="00270A8D" w:rsidRPr="00020FBE" w:rsidRDefault="004775A1" w:rsidP="00496CF0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-1686744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6C044777" w14:textId="445B8820" w:rsidR="00270A8D" w:rsidRPr="00020FBE" w:rsidRDefault="004775A1" w:rsidP="006E289C">
            <w:pPr>
              <w:pStyle w:val="ListParagraph"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3154105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270A8D" w:rsidRPr="00020FBE" w14:paraId="56505D51" w14:textId="77777777" w:rsidTr="006E289C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765FDA8D" w14:textId="77777777" w:rsidR="00270A8D" w:rsidRPr="00020FBE" w:rsidRDefault="00270A8D" w:rsidP="006E289C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020FBE">
              <w:rPr>
                <w:b/>
                <w:sz w:val="22"/>
                <w:szCs w:val="22"/>
              </w:rPr>
              <w:lastRenderedPageBreak/>
              <w:t>Storage on cloud storage services</w:t>
            </w:r>
          </w:p>
        </w:tc>
      </w:tr>
      <w:tr w:rsidR="00270A8D" w:rsidRPr="00020FBE" w14:paraId="33D4A299" w14:textId="77777777" w:rsidTr="006E289C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6418BD46" w14:textId="77777777" w:rsidR="00270A8D" w:rsidRPr="00020FBE" w:rsidRDefault="00270A8D" w:rsidP="006E289C">
            <w:pPr>
              <w:pStyle w:val="TableBodyRow"/>
              <w:keepNext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Data will be stored on cloud storage services.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4379E693" w14:textId="77777777" w:rsidR="00270A8D" w:rsidRPr="00020FBE" w:rsidRDefault="004775A1" w:rsidP="00496CF0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1189879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4762C962" w14:textId="368F6ABF" w:rsidR="00270A8D" w:rsidRPr="00020FBE" w:rsidRDefault="004775A1" w:rsidP="006E289C">
            <w:pPr>
              <w:pStyle w:val="ListParagraph"/>
              <w:keepNext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257057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270A8D" w:rsidRPr="00020FBE" w14:paraId="03389A6E" w14:textId="77777777" w:rsidTr="006E289C">
        <w:trPr>
          <w:cantSplit/>
          <w:trHeight w:val="144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0BD41DF5" w14:textId="77777777" w:rsidR="00270A8D" w:rsidRPr="00020FBE" w:rsidRDefault="00270A8D" w:rsidP="006E289C">
            <w:pPr>
              <w:pStyle w:val="TableBodyRow"/>
              <w:ind w:left="3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data will be stored on cloud storage services</w:t>
            </w:r>
            <w:r w:rsidRPr="00020FBE">
              <w:rPr>
                <w:rFonts w:cs="Arial"/>
                <w:sz w:val="22"/>
                <w:szCs w:val="22"/>
              </w:rPr>
              <w:t>, the following data security requirements will be met.</w:t>
            </w:r>
          </w:p>
          <w:p w14:paraId="638DF13B" w14:textId="77777777" w:rsidR="00270A8D" w:rsidRPr="00020FBE" w:rsidRDefault="00270A8D" w:rsidP="006E289C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Cloud storage services will be corporate governed or assigned.</w:t>
            </w:r>
          </w:p>
          <w:p w14:paraId="576C4B3C" w14:textId="77777777" w:rsidR="00270A8D" w:rsidRPr="00020FBE" w:rsidRDefault="00270A8D" w:rsidP="006E289C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Cloud storage services will be hosted in Canada.</w:t>
            </w:r>
          </w:p>
          <w:p w14:paraId="708F1EBA" w14:textId="77777777" w:rsidR="00270A8D" w:rsidRPr="00020FBE" w:rsidRDefault="00270A8D" w:rsidP="006E289C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Cloud storage services will be compliant with applicable privacy legislation.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3CE42E8C" w14:textId="77777777" w:rsidR="00270A8D" w:rsidRPr="00020FBE" w:rsidRDefault="004775A1" w:rsidP="00496CF0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-649977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72355631" w14:textId="18DA896D" w:rsidR="00270A8D" w:rsidRPr="00020FBE" w:rsidRDefault="004775A1" w:rsidP="006E289C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322582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6D1BD1" w:rsidRPr="00CB7B8D" w14:paraId="00D86A8D" w14:textId="77777777" w:rsidTr="0090326B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3432183B" w14:textId="77777777" w:rsidR="006D1BD1" w:rsidRDefault="006D1BD1" w:rsidP="0090326B">
            <w:pPr>
              <w:pStyle w:val="ListParagraph"/>
              <w:keepNext/>
              <w:keepLines/>
              <w:tabs>
                <w:tab w:val="left" w:pos="436"/>
              </w:tabs>
              <w:spacing w:line="288" w:lineRule="auto"/>
              <w:ind w:left="331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>data will be stored on cloud storage services</w:t>
            </w:r>
            <w:r>
              <w:rPr>
                <w:rFonts w:cs="Arial"/>
                <w:sz w:val="22"/>
                <w:szCs w:val="22"/>
              </w:rPr>
              <w:t>, specify the service.</w:t>
            </w:r>
          </w:p>
        </w:tc>
      </w:tr>
      <w:tr w:rsidR="006D1BD1" w:rsidRPr="00CB7B8D" w14:paraId="015EEAFB" w14:textId="77777777" w:rsidTr="0090326B">
        <w:trPr>
          <w:cantSplit/>
          <w:trHeight w:val="547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097C51E8" w14:textId="77777777" w:rsidR="006D1BD1" w:rsidRDefault="006D1BD1" w:rsidP="0090326B">
            <w:pPr>
              <w:pStyle w:val="ListParagraph"/>
              <w:tabs>
                <w:tab w:val="left" w:pos="436"/>
              </w:tabs>
              <w:spacing w:after="120" w:line="288" w:lineRule="auto"/>
              <w:ind w:left="86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270A8D" w:rsidRPr="00020FBE" w14:paraId="7E0037F3" w14:textId="77777777" w:rsidTr="006E289C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2D890E8E" w14:textId="77777777" w:rsidR="00270A8D" w:rsidRPr="00020FBE" w:rsidRDefault="00270A8D" w:rsidP="006E289C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020FBE">
              <w:rPr>
                <w:b/>
                <w:sz w:val="22"/>
                <w:szCs w:val="22"/>
              </w:rPr>
              <w:t xml:space="preserve">Data in </w:t>
            </w:r>
            <w:r>
              <w:rPr>
                <w:b/>
                <w:sz w:val="22"/>
                <w:szCs w:val="22"/>
              </w:rPr>
              <w:t>t</w:t>
            </w:r>
            <w:r w:rsidRPr="00020FBE">
              <w:rPr>
                <w:b/>
                <w:sz w:val="22"/>
                <w:szCs w:val="22"/>
              </w:rPr>
              <w:t>ransit</w:t>
            </w:r>
          </w:p>
        </w:tc>
      </w:tr>
      <w:tr w:rsidR="00270A8D" w:rsidRPr="00020FBE" w14:paraId="730D2B48" w14:textId="77777777" w:rsidTr="006E289C">
        <w:trPr>
          <w:cantSplit/>
          <w:trHeight w:val="108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696F585D" w14:textId="77777777" w:rsidR="00270A8D" w:rsidRPr="00020FBE" w:rsidRDefault="00270A8D" w:rsidP="006E289C">
            <w:pPr>
              <w:pStyle w:val="TableBodyRow"/>
              <w:keepLines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Data in transit via a mobile device or a network transmission will be encrypted.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23EE4DE5" w14:textId="77777777" w:rsidR="00270A8D" w:rsidRPr="00020FBE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-2011977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4808BD54" w14:textId="562AC828" w:rsidR="00CD21AE" w:rsidRPr="00020FBE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-2106030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21AE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D21AE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D21AE" w:rsidRPr="00B425A4">
              <w:rPr>
                <w:rStyle w:val="BodyTextChar"/>
                <w:rFonts w:cs="Arial"/>
                <w:szCs w:val="22"/>
              </w:rPr>
              <w:t>No</w:t>
            </w:r>
            <w:r w:rsidR="00CD21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D87BAC" w14:textId="74C3FF44" w:rsidR="00270A8D" w:rsidRPr="00020FBE" w:rsidRDefault="004775A1" w:rsidP="006E289C">
            <w:pPr>
              <w:pStyle w:val="ListParagraph"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789188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N/A</w:t>
            </w:r>
          </w:p>
        </w:tc>
      </w:tr>
      <w:tr w:rsidR="00270A8D" w:rsidRPr="00020FBE" w14:paraId="1A7826B6" w14:textId="77777777" w:rsidTr="006E289C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B425307" w14:textId="77777777" w:rsidR="00270A8D" w:rsidRPr="00020FBE" w:rsidRDefault="00270A8D" w:rsidP="006E289C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 w:rsidRPr="00020FBE">
              <w:rPr>
                <w:b/>
                <w:sz w:val="22"/>
                <w:szCs w:val="22"/>
              </w:rPr>
              <w:t>Storage as paper copies</w:t>
            </w:r>
          </w:p>
        </w:tc>
      </w:tr>
      <w:tr w:rsidR="00270A8D" w:rsidRPr="00020FBE" w14:paraId="5756046D" w14:textId="77777777" w:rsidTr="006E289C">
        <w:trPr>
          <w:cantSplit/>
          <w:trHeight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0E71CE91" w14:textId="77777777" w:rsidR="00270A8D" w:rsidRPr="00020FBE" w:rsidRDefault="00270A8D" w:rsidP="006E289C">
            <w:pPr>
              <w:pStyle w:val="TableBodyRow"/>
              <w:keepNext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>Paper copies of data will be stored.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3C867A4D" w14:textId="77777777" w:rsidR="00270A8D" w:rsidRPr="00020FBE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1479801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1F81F30D" w14:textId="5706FFDC" w:rsidR="00270A8D" w:rsidRPr="00CD21AE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7595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</w:p>
        </w:tc>
      </w:tr>
      <w:tr w:rsidR="00270A8D" w:rsidRPr="00020FBE" w14:paraId="6E90521B" w14:textId="77777777" w:rsidTr="006E289C">
        <w:trPr>
          <w:cantSplit/>
          <w:trHeight w:val="144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19F4A71C" w14:textId="77777777" w:rsidR="00270A8D" w:rsidRPr="00020FBE" w:rsidRDefault="00270A8D" w:rsidP="006E289C">
            <w:pPr>
              <w:pStyle w:val="TableBodyRow"/>
              <w:ind w:left="3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</w:t>
            </w:r>
            <w:r>
              <w:rPr>
                <w:rFonts w:cs="Arial"/>
                <w:b/>
                <w:sz w:val="22"/>
                <w:szCs w:val="22"/>
              </w:rPr>
              <w:t xml:space="preserve">paper copies of data will be </w:t>
            </w:r>
            <w:r w:rsidRPr="00175E8E">
              <w:rPr>
                <w:rFonts w:cs="Arial"/>
                <w:b/>
                <w:sz w:val="22"/>
                <w:szCs w:val="22"/>
              </w:rPr>
              <w:t>stored</w:t>
            </w:r>
            <w:r>
              <w:rPr>
                <w:rFonts w:cs="Arial"/>
                <w:sz w:val="22"/>
                <w:szCs w:val="22"/>
              </w:rPr>
              <w:t>, t</w:t>
            </w:r>
            <w:r w:rsidRPr="00020FBE">
              <w:rPr>
                <w:rFonts w:cs="Arial"/>
                <w:sz w:val="22"/>
                <w:szCs w:val="22"/>
              </w:rPr>
              <w:t>he following data security requirements will be met.</w:t>
            </w:r>
          </w:p>
          <w:p w14:paraId="59BBAB05" w14:textId="77777777" w:rsidR="00270A8D" w:rsidRPr="00020FBE" w:rsidRDefault="00270A8D" w:rsidP="006E289C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 xml:space="preserve">Paper files will </w:t>
            </w:r>
            <w:proofErr w:type="gramStart"/>
            <w:r w:rsidRPr="00020FBE">
              <w:rPr>
                <w:rFonts w:cs="Arial"/>
                <w:sz w:val="22"/>
                <w:szCs w:val="22"/>
              </w:rPr>
              <w:t>be located in</w:t>
            </w:r>
            <w:proofErr w:type="gramEnd"/>
            <w:r w:rsidRPr="00020FBE">
              <w:rPr>
                <w:rFonts w:cs="Arial"/>
                <w:sz w:val="22"/>
                <w:szCs w:val="22"/>
              </w:rPr>
              <w:t xml:space="preserve"> a physically secure location with restricted access to authorized personnel.</w:t>
            </w:r>
          </w:p>
          <w:p w14:paraId="0F9CD475" w14:textId="77777777" w:rsidR="00270A8D" w:rsidRPr="00020FBE" w:rsidRDefault="00270A8D" w:rsidP="006E289C">
            <w:pPr>
              <w:pStyle w:val="TableBodyRow"/>
              <w:numPr>
                <w:ilvl w:val="0"/>
                <w:numId w:val="38"/>
              </w:numPr>
              <w:ind w:left="720"/>
              <w:rPr>
                <w:rFonts w:cs="Arial"/>
                <w:sz w:val="22"/>
                <w:szCs w:val="22"/>
              </w:rPr>
            </w:pPr>
            <w:r w:rsidRPr="00020FBE">
              <w:rPr>
                <w:rFonts w:cs="Arial"/>
                <w:sz w:val="22"/>
                <w:szCs w:val="22"/>
              </w:rPr>
              <w:t xml:space="preserve">Paper files will be transported by bonded courier services. 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1FF4897D" w14:textId="77777777" w:rsidR="00270A8D" w:rsidRPr="00020FBE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1949424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Yes</w:t>
            </w:r>
          </w:p>
          <w:p w14:paraId="29990638" w14:textId="3ABB7B30" w:rsidR="00270A8D" w:rsidRPr="00CD21AE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kern w:val="2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2090763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70A8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270A8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270A8D" w:rsidRPr="00020FBE">
              <w:rPr>
                <w:rStyle w:val="BodyTextChar"/>
                <w:rFonts w:cs="Arial"/>
                <w:szCs w:val="22"/>
              </w:rPr>
              <w:t>No</w:t>
            </w:r>
            <w:r w:rsidR="00CD21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5343F" w:rsidRPr="00020FBE" w14:paraId="2871C3C7" w14:textId="77777777" w:rsidTr="00916D9F">
        <w:trPr>
          <w:cantSplit/>
          <w:trHeight w:val="360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78EFF408" w14:textId="77777777" w:rsidR="00A5343F" w:rsidRPr="00020FBE" w:rsidRDefault="00A5343F" w:rsidP="00916D9F">
            <w:pPr>
              <w:pStyle w:val="TableBodyRow"/>
              <w:keepNext/>
              <w:keepLines/>
              <w:tabs>
                <w:tab w:val="left" w:pos="450"/>
              </w:tabs>
              <w:ind w:left="450" w:hanging="4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approaches to storage</w:t>
            </w:r>
          </w:p>
        </w:tc>
      </w:tr>
      <w:tr w:rsidR="00A5343F" w:rsidRPr="00B425A4" w14:paraId="5984738F" w14:textId="77777777" w:rsidTr="00916D9F">
        <w:trPr>
          <w:cantSplit/>
          <w:trHeight w:hRule="exact" w:val="720"/>
        </w:trPr>
        <w:tc>
          <w:tcPr>
            <w:tcW w:w="7668" w:type="dxa"/>
            <w:shd w:val="clear" w:color="auto" w:fill="F2F2F2" w:themeFill="background1" w:themeFillShade="F2"/>
            <w:vAlign w:val="center"/>
          </w:tcPr>
          <w:p w14:paraId="2F708049" w14:textId="77777777" w:rsidR="00A5343F" w:rsidRPr="00B425A4" w:rsidRDefault="00A5343F" w:rsidP="00916D9F">
            <w:pPr>
              <w:pStyle w:val="TableBodyRow"/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 approaches will be used to store data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14:paraId="23CF53C3" w14:textId="77777777" w:rsidR="00CD21AE" w:rsidRPr="00B425A4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1072620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21AE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D21AE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D21AE" w:rsidRPr="00B425A4">
              <w:rPr>
                <w:rStyle w:val="BodyTextChar"/>
                <w:rFonts w:cs="Arial"/>
                <w:szCs w:val="22"/>
              </w:rPr>
              <w:t>Yes</w:t>
            </w:r>
          </w:p>
          <w:p w14:paraId="63CD199C" w14:textId="77777777" w:rsidR="00CD21AE" w:rsidRPr="00020FBE" w:rsidRDefault="004775A1" w:rsidP="00CD21AE">
            <w:pPr>
              <w:pStyle w:val="ListParagraph"/>
              <w:keepNext/>
              <w:keepLines/>
              <w:tabs>
                <w:tab w:val="left" w:pos="436"/>
              </w:tabs>
              <w:spacing w:after="120" w:line="288" w:lineRule="auto"/>
              <w:ind w:left="91"/>
              <w:rPr>
                <w:rStyle w:val="BodyTextChar"/>
                <w:rFonts w:cs="Arial"/>
                <w:szCs w:val="22"/>
              </w:rPr>
            </w:pPr>
            <w:sdt>
              <w:sdtPr>
                <w:rPr>
                  <w:rFonts w:ascii="Arial" w:hAnsi="Arial"/>
                  <w:color w:val="686868" w:themeColor="text2" w:themeShade="BF"/>
                  <w:kern w:val="2"/>
                  <w:sz w:val="22"/>
                  <w:szCs w:val="22"/>
                </w:rPr>
                <w:id w:val="1636450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21AE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D21AE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D21AE" w:rsidRPr="00B425A4">
              <w:rPr>
                <w:rStyle w:val="BodyTextChar"/>
                <w:rFonts w:cs="Arial"/>
                <w:szCs w:val="22"/>
              </w:rPr>
              <w:t>No</w:t>
            </w:r>
            <w:r w:rsidR="00CD21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E5E4B9" w14:textId="275AFF84" w:rsidR="00A5343F" w:rsidRPr="00B425A4" w:rsidRDefault="00A5343F" w:rsidP="00916D9F">
            <w:pPr>
              <w:pStyle w:val="ListParagraph"/>
              <w:keepNext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22C" w:rsidRPr="00B425A4" w14:paraId="2BF0F0B3" w14:textId="77777777" w:rsidTr="007E7D1A">
        <w:trPr>
          <w:cantSplit/>
          <w:trHeight w:hRule="exact" w:val="1234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6CC06509" w14:textId="653BF18A" w:rsidR="000A122C" w:rsidRPr="00B425A4" w:rsidRDefault="000A122C" w:rsidP="006D1BD1">
            <w:pPr>
              <w:pStyle w:val="ListParagraph"/>
              <w:keepNext/>
              <w:tabs>
                <w:tab w:val="left" w:pos="436"/>
              </w:tabs>
              <w:spacing w:line="288" w:lineRule="auto"/>
              <w:ind w:left="331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FD5182">
              <w:rPr>
                <w:rFonts w:cs="Arial"/>
                <w:sz w:val="22"/>
                <w:szCs w:val="22"/>
              </w:rPr>
              <w:t xml:space="preserve">If </w:t>
            </w:r>
            <w:r w:rsidRPr="00175E8E">
              <w:rPr>
                <w:rFonts w:cs="Arial"/>
                <w:b/>
                <w:sz w:val="22"/>
                <w:szCs w:val="22"/>
              </w:rPr>
              <w:t>other approaches will be used to store data</w:t>
            </w:r>
            <w:r>
              <w:rPr>
                <w:rFonts w:cs="Arial"/>
                <w:sz w:val="22"/>
                <w:szCs w:val="22"/>
              </w:rPr>
              <w:t>, provide details and</w:t>
            </w:r>
            <w:r w:rsidRPr="00FD5182">
              <w:rPr>
                <w:rFonts w:cs="Arial"/>
                <w:sz w:val="22"/>
                <w:szCs w:val="22"/>
              </w:rPr>
              <w:t xml:space="preserve"> indicate the safeguards used to protect the confidentiality and security of the personal information throughout the research</w:t>
            </w:r>
            <w:r>
              <w:rPr>
                <w:rFonts w:cs="Arial"/>
                <w:sz w:val="22"/>
                <w:szCs w:val="22"/>
              </w:rPr>
              <w:t xml:space="preserve"> (during recruitment, data collection, analysis and publication).</w:t>
            </w:r>
          </w:p>
        </w:tc>
      </w:tr>
      <w:tr w:rsidR="000A122C" w:rsidRPr="00B425A4" w14:paraId="53C502B6" w14:textId="77777777" w:rsidTr="00175E8E">
        <w:trPr>
          <w:cantSplit/>
          <w:trHeight w:hRule="exact" w:val="720"/>
        </w:trPr>
        <w:tc>
          <w:tcPr>
            <w:tcW w:w="9355" w:type="dxa"/>
            <w:gridSpan w:val="2"/>
            <w:shd w:val="clear" w:color="auto" w:fill="FFFFFF" w:themeFill="background1"/>
            <w:vAlign w:val="center"/>
          </w:tcPr>
          <w:p w14:paraId="16D3BB4C" w14:textId="77777777" w:rsidR="000A122C" w:rsidRPr="00B425A4" w:rsidRDefault="000A122C" w:rsidP="002B197D">
            <w:pPr>
              <w:pStyle w:val="ListParagraph"/>
              <w:tabs>
                <w:tab w:val="left" w:pos="436"/>
              </w:tabs>
              <w:spacing w:after="120" w:line="288" w:lineRule="auto"/>
              <w:ind w:left="86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670558B1" w14:textId="77777777" w:rsidR="006C26B7" w:rsidRPr="004E27E2" w:rsidRDefault="006C26B7" w:rsidP="00A1322D">
      <w:pPr>
        <w:pStyle w:val="HeadingNum"/>
      </w:pPr>
      <w:r w:rsidRPr="004E27E2">
        <w:lastRenderedPageBreak/>
        <w:t>Data storage after project completion</w:t>
      </w:r>
    </w:p>
    <w:p w14:paraId="532871B1" w14:textId="63C67B32" w:rsidR="006C26B7" w:rsidRDefault="00A5343F" w:rsidP="006C26B7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6</w:t>
      </w:r>
      <w:r w:rsidR="006C26B7" w:rsidRPr="004E27E2">
        <w:rPr>
          <w:b/>
        </w:rPr>
        <w:t>.a.</w:t>
      </w:r>
      <w:r w:rsidR="006C26B7">
        <w:tab/>
        <w:t>How long will data be stored after completion of the project?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26B7" w:rsidRPr="00B425A4" w14:paraId="443B61DB" w14:textId="77777777" w:rsidTr="006E289C">
        <w:trPr>
          <w:trHeight w:val="720"/>
        </w:trPr>
        <w:tc>
          <w:tcPr>
            <w:tcW w:w="9355" w:type="dxa"/>
            <w:shd w:val="clear" w:color="auto" w:fill="FFFFFF" w:themeFill="background1"/>
          </w:tcPr>
          <w:p w14:paraId="519E62A6" w14:textId="77777777" w:rsidR="006C26B7" w:rsidRPr="00B425A4" w:rsidRDefault="006C26B7" w:rsidP="006E289C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25E973" w14:textId="1DCCE484" w:rsidR="006C26B7" w:rsidRDefault="00A5343F" w:rsidP="006C26B7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6</w:t>
      </w:r>
      <w:r w:rsidR="006C26B7" w:rsidRPr="004E27E2">
        <w:rPr>
          <w:b/>
        </w:rPr>
        <w:t>.b.</w:t>
      </w:r>
      <w:r w:rsidR="006C26B7">
        <w:tab/>
        <w:t>Where will data be stored after completion of the project?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26B7" w:rsidRPr="00B425A4" w14:paraId="771F1D6D" w14:textId="77777777" w:rsidTr="006E289C">
        <w:trPr>
          <w:trHeight w:val="720"/>
        </w:trPr>
        <w:tc>
          <w:tcPr>
            <w:tcW w:w="9355" w:type="dxa"/>
            <w:shd w:val="clear" w:color="auto" w:fill="FFFFFF" w:themeFill="background1"/>
          </w:tcPr>
          <w:p w14:paraId="0A79A0EB" w14:textId="77777777" w:rsidR="006C26B7" w:rsidRPr="00B425A4" w:rsidRDefault="006C26B7" w:rsidP="006E289C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B8D86D" w14:textId="1208167A" w:rsidR="006C26B7" w:rsidRDefault="00A5343F" w:rsidP="006C26B7">
      <w:pPr>
        <w:pStyle w:val="BodyText"/>
        <w:keepNext/>
        <w:tabs>
          <w:tab w:val="left" w:pos="450"/>
        </w:tabs>
        <w:spacing w:before="160" w:after="120"/>
        <w:ind w:left="446" w:hanging="446"/>
      </w:pPr>
      <w:r>
        <w:rPr>
          <w:b/>
        </w:rPr>
        <w:t>6</w:t>
      </w:r>
      <w:r w:rsidR="006C26B7" w:rsidRPr="004E27E2">
        <w:rPr>
          <w:b/>
        </w:rPr>
        <w:t>.c.</w:t>
      </w:r>
      <w:r w:rsidR="006C26B7">
        <w:tab/>
        <w:t>How will data be destroyed after completion of the project?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C26B7" w:rsidRPr="00B425A4" w14:paraId="39106BF1" w14:textId="77777777" w:rsidTr="006E289C">
        <w:trPr>
          <w:trHeight w:val="720"/>
        </w:trPr>
        <w:tc>
          <w:tcPr>
            <w:tcW w:w="9355" w:type="dxa"/>
          </w:tcPr>
          <w:p w14:paraId="7153DB49" w14:textId="77777777" w:rsidR="006C26B7" w:rsidRPr="00B425A4" w:rsidRDefault="006C26B7" w:rsidP="006E289C">
            <w:pPr>
              <w:pStyle w:val="ListParagraph"/>
              <w:tabs>
                <w:tab w:val="left" w:pos="436"/>
              </w:tabs>
              <w:spacing w:after="120" w:line="288" w:lineRule="auto"/>
              <w:ind w:left="9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DDB5D7" w14:textId="6A5F2F06" w:rsidR="00F55C6F" w:rsidRPr="006C26B7" w:rsidRDefault="00F55C6F" w:rsidP="00A1322D">
      <w:pPr>
        <w:pStyle w:val="HeadingNum"/>
      </w:pPr>
      <w:r w:rsidRPr="006C26B7">
        <w:lastRenderedPageBreak/>
        <w:t>Supporting Documents Checklist</w:t>
      </w:r>
    </w:p>
    <w:p w14:paraId="40A3879F" w14:textId="77777777" w:rsidR="00C533AA" w:rsidRPr="004E27E2" w:rsidRDefault="00C533AA" w:rsidP="00C533AA">
      <w:pPr>
        <w:pStyle w:val="BodyText"/>
        <w:keepNext/>
      </w:pPr>
      <w:r>
        <w:t>Please indicate all supporting documents submitted with this application.</w:t>
      </w:r>
    </w:p>
    <w:tbl>
      <w:tblPr>
        <w:tblStyle w:val="TableGridLight"/>
        <w:tblW w:w="8640" w:type="dxa"/>
        <w:tblInd w:w="715" w:type="dxa"/>
        <w:tblLook w:val="04A0" w:firstRow="1" w:lastRow="0" w:firstColumn="1" w:lastColumn="0" w:noHBand="0" w:noVBand="1"/>
      </w:tblPr>
      <w:tblGrid>
        <w:gridCol w:w="4410"/>
        <w:gridCol w:w="4230"/>
      </w:tblGrid>
      <w:tr w:rsidR="00C533AA" w:rsidRPr="000D4BEC" w14:paraId="1D967939" w14:textId="77777777" w:rsidTr="006E289C">
        <w:trPr>
          <w:trHeight w:val="547"/>
        </w:trPr>
        <w:tc>
          <w:tcPr>
            <w:tcW w:w="8640" w:type="dxa"/>
            <w:gridSpan w:val="2"/>
            <w:shd w:val="clear" w:color="auto" w:fill="F2F2F2"/>
            <w:vAlign w:val="center"/>
          </w:tcPr>
          <w:p w14:paraId="5C96BB26" w14:textId="1917DADA" w:rsidR="00C533AA" w:rsidRPr="000D4BEC" w:rsidRDefault="00A5343F" w:rsidP="002824C6">
            <w:pPr>
              <w:keepNext/>
              <w:tabs>
                <w:tab w:val="left" w:pos="525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</w:t>
            </w:r>
            <w:r w:rsidR="00C533AA"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.a.</w:t>
            </w:r>
            <w:r w:rsidR="00C533AA" w:rsidRPr="000D4BE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Academic or commer</w:t>
            </w:r>
            <w:r w:rsidR="00C533AA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cial REB documentation (see Part A)</w:t>
            </w:r>
          </w:p>
        </w:tc>
      </w:tr>
      <w:tr w:rsidR="00C533AA" w:rsidRPr="000D4BEC" w14:paraId="0D4394F9" w14:textId="77777777" w:rsidTr="006E289C">
        <w:trPr>
          <w:trHeight w:val="547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30B54012" w14:textId="77777777" w:rsidR="00C533AA" w:rsidRPr="000D4BEC" w:rsidRDefault="00C533AA" w:rsidP="006E289C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Application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467CD81" w14:textId="5B689985" w:rsidR="00C533AA" w:rsidRPr="000D4BEC" w:rsidRDefault="004775A1" w:rsidP="006E289C">
            <w:pPr>
              <w:keepNext/>
              <w:tabs>
                <w:tab w:val="left" w:pos="346"/>
                <w:tab w:val="left" w:pos="1066"/>
                <w:tab w:val="left" w:pos="1426"/>
                <w:tab w:val="left" w:pos="2146"/>
                <w:tab w:val="left" w:pos="2506"/>
              </w:tabs>
              <w:spacing w:after="120" w:line="288" w:lineRule="auto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786432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2130149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No</w:t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7849339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C533AA" w:rsidRPr="000D4BEC" w14:paraId="6459CF7F" w14:textId="77777777" w:rsidTr="006E289C">
        <w:trPr>
          <w:trHeight w:val="547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74B6D664" w14:textId="77777777" w:rsidR="00C533AA" w:rsidRDefault="00C533AA" w:rsidP="006E289C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254BB48A" w14:textId="51F862F5" w:rsidR="00C533AA" w:rsidRPr="000D4BEC" w:rsidRDefault="004775A1" w:rsidP="006E289C">
            <w:pPr>
              <w:keepNext/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970984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834450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No</w:t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741083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C533AA" w:rsidRPr="000D4BEC" w14:paraId="513D5269" w14:textId="77777777" w:rsidTr="006E289C">
        <w:trPr>
          <w:trHeight w:val="720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647A3245" w14:textId="77777777" w:rsidR="00C533AA" w:rsidRDefault="00C533AA" w:rsidP="006E289C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Study protocol </w:t>
            </w: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br/>
              <w:t>(Canadian Blood Services staff only)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EE779ED" w14:textId="3CA71359" w:rsidR="00C533AA" w:rsidRPr="000D4BEC" w:rsidRDefault="004775A1" w:rsidP="006E289C">
            <w:pPr>
              <w:keepNext/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622275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5916945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No</w:t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785109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533AA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C533A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C533AA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657C5C" w:rsidRPr="000D4BEC" w14:paraId="5CD18B35" w14:textId="77777777" w:rsidTr="006E289C">
        <w:trPr>
          <w:trHeight w:val="547"/>
        </w:trPr>
        <w:tc>
          <w:tcPr>
            <w:tcW w:w="8640" w:type="dxa"/>
            <w:gridSpan w:val="2"/>
            <w:shd w:val="clear" w:color="auto" w:fill="F2F2F2"/>
            <w:vAlign w:val="center"/>
          </w:tcPr>
          <w:p w14:paraId="03D6A701" w14:textId="6705DC57" w:rsidR="00657C5C" w:rsidRPr="000D4BEC" w:rsidRDefault="00CD21AE" w:rsidP="006E289C">
            <w:pPr>
              <w:keepNext/>
              <w:tabs>
                <w:tab w:val="left" w:pos="525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</w:t>
            </w:r>
            <w:r w:rsidR="00657C5C"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 w:rsidR="00657C5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b</w:t>
            </w:r>
            <w:r w:rsidR="00657C5C" w:rsidRPr="000D4BEC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 w:rsidR="00657C5C" w:rsidRPr="000D4BE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 w:rsidR="00D139D6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CCAC </w:t>
            </w:r>
            <w:r w:rsidR="004F1D5F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accredited animal care committee documentation</w:t>
            </w:r>
            <w:r w:rsidR="00657C5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 (see Part A)</w:t>
            </w:r>
          </w:p>
        </w:tc>
      </w:tr>
      <w:tr w:rsidR="00657C5C" w:rsidRPr="000D4BEC" w14:paraId="346CDE85" w14:textId="77777777" w:rsidTr="006E289C">
        <w:trPr>
          <w:trHeight w:val="547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15A18556" w14:textId="77777777" w:rsidR="00657C5C" w:rsidRDefault="00657C5C" w:rsidP="006E289C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Approval letter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7084DF06" w14:textId="44701FD7" w:rsidR="00657C5C" w:rsidRPr="000D4BEC" w:rsidRDefault="004775A1" w:rsidP="006E289C">
            <w:pPr>
              <w:keepNext/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379605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7C5C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657C5C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657C5C" w:rsidRPr="000D4BEC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  <w:r w:rsidR="00657C5C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5836504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7C5C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657C5C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657C5C" w:rsidRPr="000D4BEC">
              <w:rPr>
                <w:rFonts w:ascii="Arial" w:hAnsi="Arial" w:cs="Arial"/>
                <w:sz w:val="22"/>
                <w:szCs w:val="22"/>
                <w:lang w:val="en-CA"/>
              </w:rPr>
              <w:t>No</w:t>
            </w:r>
            <w:r w:rsidR="00657C5C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5203225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57C5C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657C5C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657C5C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C533AA" w:rsidRPr="00E449CE" w14:paraId="7258F613" w14:textId="77777777" w:rsidTr="006E289C">
        <w:trPr>
          <w:trHeight w:val="547"/>
        </w:trPr>
        <w:tc>
          <w:tcPr>
            <w:tcW w:w="8640" w:type="dxa"/>
            <w:gridSpan w:val="2"/>
            <w:shd w:val="clear" w:color="auto" w:fill="F2F2F2"/>
            <w:vAlign w:val="center"/>
          </w:tcPr>
          <w:p w14:paraId="388F73C4" w14:textId="3046F431" w:rsidR="00C533AA" w:rsidRPr="00D2787D" w:rsidRDefault="00CD21AE" w:rsidP="002824C6">
            <w:pPr>
              <w:keepNext/>
              <w:tabs>
                <w:tab w:val="left" w:pos="525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7</w:t>
            </w:r>
            <w:r w:rsidR="00C533AA" w:rsidRPr="00D2787D"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.</w:t>
            </w:r>
            <w:r w:rsidR="004F1D5F"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c</w:t>
            </w:r>
            <w:r w:rsidR="00C533AA" w:rsidRPr="00D2787D"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.</w:t>
            </w:r>
            <w:r w:rsidR="00C533AA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ab/>
            </w:r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Participant </w:t>
            </w:r>
            <w:proofErr w:type="spellStart"/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recruitment</w:t>
            </w:r>
            <w:proofErr w:type="spellEnd"/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 documents</w:t>
            </w:r>
            <w:r w:rsidR="00C533AA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 (</w:t>
            </w:r>
            <w:proofErr w:type="spellStart"/>
            <w:r w:rsidR="00C533AA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see</w:t>
            </w:r>
            <w:proofErr w:type="spellEnd"/>
            <w:r w:rsidR="00C533AA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 Part B</w:t>
            </w:r>
            <w:r w:rsid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4</w:t>
            </w:r>
            <w:r w:rsidR="00C533AA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: </w:t>
            </w:r>
            <w:proofErr w:type="spellStart"/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Study</w:t>
            </w:r>
            <w:proofErr w:type="spellEnd"/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 design) </w:t>
            </w:r>
          </w:p>
        </w:tc>
      </w:tr>
      <w:tr w:rsidR="00C533AA" w:rsidRPr="000D4BEC" w14:paraId="55984A7E" w14:textId="77777777" w:rsidTr="006E289C">
        <w:trPr>
          <w:trHeight w:val="720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9E528DE" w14:textId="6C6AEB89" w:rsidR="00C533AA" w:rsidRDefault="00D2787D" w:rsidP="006E289C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Recruitment documents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706108B7" w14:textId="5010DBD2" w:rsidR="00C533AA" w:rsidRPr="000D4BEC" w:rsidRDefault="004775A1" w:rsidP="006E289C">
            <w:pPr>
              <w:keepNext/>
              <w:tabs>
                <w:tab w:val="left" w:pos="34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555076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787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D2787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2787D" w:rsidRPr="000D4BEC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  <w:r w:rsidR="00D2787D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20258247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787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D2787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2787D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D2787D" w:rsidRPr="00E449CE" w14:paraId="628F7575" w14:textId="77777777" w:rsidTr="006E289C">
        <w:trPr>
          <w:trHeight w:val="547"/>
        </w:trPr>
        <w:tc>
          <w:tcPr>
            <w:tcW w:w="8640" w:type="dxa"/>
            <w:gridSpan w:val="2"/>
            <w:shd w:val="clear" w:color="auto" w:fill="F2F2F2"/>
            <w:vAlign w:val="center"/>
          </w:tcPr>
          <w:p w14:paraId="2D20E8CB" w14:textId="3391BB4B" w:rsidR="00D2787D" w:rsidRPr="00D2787D" w:rsidRDefault="00CD21AE" w:rsidP="002824C6">
            <w:pPr>
              <w:keepNext/>
              <w:tabs>
                <w:tab w:val="left" w:pos="525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7</w:t>
            </w:r>
            <w:r w:rsidR="00D2787D" w:rsidRPr="00D2787D"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.</w:t>
            </w:r>
            <w:r w:rsidR="004F1D5F"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d</w:t>
            </w:r>
            <w:r w:rsidR="00D2787D" w:rsidRPr="00D2787D">
              <w:rPr>
                <w:rFonts w:ascii="Arial" w:eastAsia="Arial" w:hAnsi="Arial" w:cs="Times New Roman"/>
                <w:b/>
                <w:color w:val="4D4D4D"/>
                <w:sz w:val="22"/>
                <w:szCs w:val="22"/>
                <w:lang w:val="fr-CA"/>
              </w:rPr>
              <w:t>.</w:t>
            </w:r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ab/>
              <w:t xml:space="preserve">Participant </w:t>
            </w:r>
            <w:r w:rsidR="0037772C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consent</w:t>
            </w:r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 documents (</w:t>
            </w:r>
            <w:proofErr w:type="spellStart"/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see</w:t>
            </w:r>
            <w:proofErr w:type="spellEnd"/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 Part B</w:t>
            </w:r>
            <w:r w:rsid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4</w:t>
            </w:r>
            <w:r w:rsidR="00D2787D"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: </w:t>
            </w:r>
            <w:proofErr w:type="spellStart"/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Study</w:t>
            </w:r>
            <w:proofErr w:type="spellEnd"/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 xml:space="preserve"> design</w:t>
            </w:r>
            <w:r w:rsidRPr="00D2787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  <w:lang w:val="fr-CA"/>
              </w:rPr>
              <w:t>)</w:t>
            </w:r>
          </w:p>
        </w:tc>
      </w:tr>
      <w:tr w:rsidR="00D2787D" w:rsidRPr="000D4BEC" w14:paraId="7E3D4E3C" w14:textId="77777777" w:rsidTr="006E289C">
        <w:trPr>
          <w:trHeight w:val="720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3499EECF" w14:textId="7B5B8510" w:rsidR="00D2787D" w:rsidRDefault="00D2787D" w:rsidP="006E289C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Consent documents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106B44DB" w14:textId="7CD4B7DC" w:rsidR="00D2787D" w:rsidRPr="000D4BEC" w:rsidRDefault="004775A1" w:rsidP="006E289C">
            <w:pPr>
              <w:keepNext/>
              <w:tabs>
                <w:tab w:val="left" w:pos="34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Arial" w:hAnsi="Arial" w:cs="Arial"/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8281333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787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D2787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2787D" w:rsidRPr="000D4BEC">
              <w:rPr>
                <w:rFonts w:ascii="Arial" w:hAnsi="Arial" w:cs="Arial"/>
                <w:sz w:val="22"/>
                <w:szCs w:val="22"/>
                <w:lang w:val="en-CA"/>
              </w:rPr>
              <w:t>Yes</w:t>
            </w:r>
            <w:r w:rsidR="00D2787D" w:rsidRPr="000D4BEC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79487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787D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D2787D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D2787D" w:rsidRPr="000D4BEC">
              <w:rPr>
                <w:rFonts w:ascii="Arial" w:hAnsi="Arial" w:cs="Arial"/>
                <w:sz w:val="22"/>
                <w:szCs w:val="22"/>
                <w:lang w:val="en-CA"/>
              </w:rPr>
              <w:t>Not Applicable</w:t>
            </w:r>
          </w:p>
        </w:tc>
      </w:tr>
      <w:tr w:rsidR="00053735" w:rsidRPr="002A248D" w14:paraId="7FDBE8C6" w14:textId="77777777" w:rsidTr="006E289C">
        <w:trPr>
          <w:trHeight w:val="547"/>
        </w:trPr>
        <w:tc>
          <w:tcPr>
            <w:tcW w:w="8640" w:type="dxa"/>
            <w:gridSpan w:val="2"/>
            <w:shd w:val="clear" w:color="auto" w:fill="F2F2F2"/>
            <w:vAlign w:val="center"/>
          </w:tcPr>
          <w:p w14:paraId="68D2F3B2" w14:textId="6B345B03" w:rsidR="00053735" w:rsidRPr="002A248D" w:rsidRDefault="00CD21AE" w:rsidP="006E289C">
            <w:pPr>
              <w:keepNext/>
              <w:tabs>
                <w:tab w:val="left" w:pos="525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</w:t>
            </w:r>
            <w:r w:rsidR="00053735" w:rsidRPr="002A248D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.e.</w:t>
            </w:r>
            <w:r w:rsidR="002A248D" w:rsidRPr="002A248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 w:rsidR="00C52209"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 xml:space="preserve">Data elements </w:t>
            </w:r>
            <w:r w:rsidR="002A248D"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 xml:space="preserve">to be </w:t>
            </w:r>
            <w:r w:rsidR="00C52209"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collected</w:t>
            </w:r>
            <w:r w:rsidR="00053735"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 xml:space="preserve"> (see Part B4: </w:t>
            </w:r>
            <w:r w:rsidR="00A2766A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Study data</w:t>
            </w:r>
            <w:r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)</w:t>
            </w:r>
          </w:p>
        </w:tc>
      </w:tr>
      <w:tr w:rsidR="001E5F4A" w:rsidRPr="002A248D" w14:paraId="769F32BC" w14:textId="77777777" w:rsidTr="006E289C">
        <w:trPr>
          <w:trHeight w:val="720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50CC5581" w14:textId="226C8D8D" w:rsidR="001E5F4A" w:rsidRPr="002A248D" w:rsidRDefault="002A248D" w:rsidP="006E289C">
            <w:pPr>
              <w:keepNext/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Table of data elements to be collected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5CBC0C65" w14:textId="378D9A71" w:rsidR="004102F0" w:rsidRPr="004102F0" w:rsidRDefault="004775A1" w:rsidP="004102F0">
            <w:pPr>
              <w:keepNext/>
              <w:tabs>
                <w:tab w:val="left" w:pos="34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ind w:left="346" w:hanging="346"/>
              <w:contextualSpacing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3345322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02F0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4102F0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4102F0" w:rsidRPr="004102F0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Table included in Part B4: </w:t>
            </w:r>
            <w:r w:rsidR="00A2766A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Study data</w:t>
            </w:r>
          </w:p>
          <w:p w14:paraId="49F928CE" w14:textId="4DF12414" w:rsidR="001E5F4A" w:rsidRPr="002A248D" w:rsidRDefault="004775A1" w:rsidP="004102F0">
            <w:pPr>
              <w:keepNext/>
              <w:tabs>
                <w:tab w:val="left" w:pos="34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252246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102F0">
                  <w:rPr>
                    <w:rFonts w:ascii="MS Gothic" w:eastAsia="MS Gothic" w:hAnsi="MS Gothic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4102F0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4102F0" w:rsidRPr="004102F0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Table appended to application</w:t>
            </w:r>
          </w:p>
        </w:tc>
      </w:tr>
      <w:tr w:rsidR="0002245A" w:rsidRPr="002A248D" w14:paraId="48964C78" w14:textId="77777777" w:rsidTr="00CC0784">
        <w:trPr>
          <w:trHeight w:val="547"/>
        </w:trPr>
        <w:tc>
          <w:tcPr>
            <w:tcW w:w="8640" w:type="dxa"/>
            <w:gridSpan w:val="2"/>
            <w:shd w:val="clear" w:color="auto" w:fill="F2F2F2"/>
            <w:vAlign w:val="center"/>
          </w:tcPr>
          <w:p w14:paraId="4DBC36FC" w14:textId="6EAD29DF" w:rsidR="0002245A" w:rsidRPr="002A248D" w:rsidRDefault="0002245A" w:rsidP="00CC0784">
            <w:pPr>
              <w:keepNext/>
              <w:tabs>
                <w:tab w:val="left" w:pos="525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</w:t>
            </w:r>
            <w:r w:rsidRPr="002A248D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f</w:t>
            </w:r>
            <w:r w:rsidRPr="002A248D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.</w:t>
            </w:r>
            <w:r w:rsidRPr="002A248D"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 xml:space="preserve">Data elements </w:t>
            </w: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requested</w:t>
            </w:r>
            <w:r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 xml:space="preserve"> (see Part B4: </w:t>
            </w:r>
            <w:r w:rsidR="0081213B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Study data</w:t>
            </w:r>
            <w:r w:rsidRPr="00A339E3"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)</w:t>
            </w:r>
          </w:p>
        </w:tc>
      </w:tr>
      <w:tr w:rsidR="0002245A" w:rsidRPr="002A248D" w14:paraId="21FF6FA8" w14:textId="77777777" w:rsidTr="00CC0784">
        <w:trPr>
          <w:trHeight w:val="720"/>
        </w:trPr>
        <w:tc>
          <w:tcPr>
            <w:tcW w:w="4410" w:type="dxa"/>
            <w:shd w:val="clear" w:color="auto" w:fill="F2F2F2" w:themeFill="background1" w:themeFillShade="F2"/>
            <w:vAlign w:val="center"/>
          </w:tcPr>
          <w:p w14:paraId="49007926" w14:textId="7274F88B" w:rsidR="0002245A" w:rsidRPr="002A248D" w:rsidRDefault="0002245A" w:rsidP="007C75F3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 xml:space="preserve">Table of data elements </w:t>
            </w:r>
            <w:r w:rsidR="00713B2F">
              <w:rPr>
                <w:rFonts w:ascii="Arial" w:eastAsia="Arial" w:hAnsi="Arial" w:cs="Arial"/>
                <w:color w:val="4D4D4D"/>
                <w:sz w:val="22"/>
                <w:szCs w:val="22"/>
              </w:rPr>
              <w:t>requested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323493AD" w14:textId="2DEC8C10" w:rsidR="0002245A" w:rsidRPr="004102F0" w:rsidRDefault="004775A1" w:rsidP="007C75F3">
            <w:pPr>
              <w:tabs>
                <w:tab w:val="left" w:pos="34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ind w:left="346" w:hanging="346"/>
              <w:contextualSpacing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1025362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245A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02245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02245A" w:rsidRPr="004102F0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 xml:space="preserve">Table included in Part B4: </w:t>
            </w:r>
            <w:r w:rsidR="00A2766A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Study data</w:t>
            </w:r>
          </w:p>
          <w:p w14:paraId="5BC022F2" w14:textId="77777777" w:rsidR="0002245A" w:rsidRDefault="004775A1" w:rsidP="007C75F3">
            <w:pPr>
              <w:tabs>
                <w:tab w:val="left" w:pos="34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-1976363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245A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02245A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02245A" w:rsidRPr="004102F0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Table appended to application</w:t>
            </w:r>
          </w:p>
          <w:p w14:paraId="26122AC4" w14:textId="0A1895D7" w:rsidR="007C75F3" w:rsidRPr="002A248D" w:rsidRDefault="004775A1" w:rsidP="007C75F3">
            <w:pPr>
              <w:tabs>
                <w:tab w:val="left" w:pos="346"/>
                <w:tab w:val="left" w:pos="1246"/>
                <w:tab w:val="left" w:pos="1591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color w:val="686868" w:themeColor="text2" w:themeShade="BF"/>
                  <w:sz w:val="22"/>
                  <w:szCs w:val="22"/>
                </w:rPr>
                <w:id w:val="3247896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C75F3">
                  <w:rPr>
                    <w:rFonts w:ascii="MS Gothic" w:eastAsia="MS Gothic" w:hAnsi="MS Gothic" w:hint="eastAsia"/>
                    <w:color w:val="686868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7C75F3" w:rsidRPr="00A44CEE"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 w:rsidR="007C75F3" w:rsidRPr="00781C48">
              <w:rPr>
                <w:rFonts w:ascii="Arial" w:hAnsi="Arial" w:cs="Arial"/>
                <w:color w:val="auto"/>
                <w:sz w:val="22"/>
                <w:szCs w:val="22"/>
                <w:lang w:val="en-CA"/>
              </w:rPr>
              <w:t>Not Applicable</w:t>
            </w:r>
          </w:p>
        </w:tc>
      </w:tr>
      <w:tr w:rsidR="00102C9E" w14:paraId="2414C858" w14:textId="77777777" w:rsidTr="00427C0D">
        <w:trPr>
          <w:trHeight w:val="547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607FDB81" w14:textId="624169EB" w:rsidR="00102C9E" w:rsidRDefault="00102C9E" w:rsidP="00427C0D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t>7.g.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  <w:t>Other supporting documents</w:t>
            </w:r>
          </w:p>
        </w:tc>
      </w:tr>
      <w:tr w:rsidR="00102C9E" w14:paraId="5E7A0CE8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C56A1B3" w14:textId="77777777" w:rsidR="00102C9E" w:rsidRDefault="00102C9E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Other supporting documents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14:paraId="32861FAD" w14:textId="77777777" w:rsidR="00102C9E" w:rsidRDefault="004775A1" w:rsidP="00427C0D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27581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2C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2C9E">
              <w:rPr>
                <w:rFonts w:ascii="Arial" w:hAnsi="Arial" w:cs="Arial"/>
                <w:sz w:val="22"/>
                <w:szCs w:val="22"/>
                <w:lang w:val="en-CA"/>
              </w:rPr>
              <w:tab/>
              <w:t>Yes</w:t>
            </w:r>
            <w:r w:rsidR="00102C9E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06921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2C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2C9E">
              <w:rPr>
                <w:rFonts w:ascii="Arial" w:hAnsi="Arial" w:cs="Arial"/>
                <w:sz w:val="22"/>
                <w:szCs w:val="22"/>
                <w:lang w:val="en-CA"/>
              </w:rPr>
              <w:tab/>
              <w:t>No</w:t>
            </w:r>
            <w:r w:rsidR="00102C9E">
              <w:rPr>
                <w:rFonts w:ascii="Arial" w:hAnsi="Arial" w:cs="Arial"/>
                <w:sz w:val="22"/>
                <w:szCs w:val="22"/>
                <w:lang w:val="en-CA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697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02C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2C9E">
              <w:rPr>
                <w:rFonts w:ascii="Arial" w:hAnsi="Arial" w:cs="Arial"/>
                <w:sz w:val="22"/>
                <w:szCs w:val="22"/>
                <w:lang w:val="en-CA"/>
              </w:rPr>
              <w:tab/>
              <w:t>Not Applicable</w:t>
            </w:r>
          </w:p>
        </w:tc>
      </w:tr>
      <w:tr w:rsidR="00102C9E" w14:paraId="500264C2" w14:textId="77777777" w:rsidTr="00427C0D">
        <w:trPr>
          <w:trHeight w:val="547"/>
        </w:trPr>
        <w:tc>
          <w:tcPr>
            <w:tcW w:w="4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4E110D" w14:textId="77777777" w:rsidR="00102C9E" w:rsidRDefault="00102C9E" w:rsidP="00427C0D">
            <w:pPr>
              <w:spacing w:before="20" w:after="20"/>
              <w:ind w:left="345" w:right="144"/>
              <w:contextualSpacing/>
              <w:rPr>
                <w:rFonts w:ascii="Arial" w:eastAsia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D4D4D"/>
                <w:sz w:val="22"/>
                <w:szCs w:val="22"/>
              </w:rPr>
              <w:t>If Yes, list the supporting document(s)</w:t>
            </w:r>
          </w:p>
        </w:tc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CF0E15C" w14:textId="77777777" w:rsidR="00102C9E" w:rsidRDefault="00102C9E" w:rsidP="00427C0D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  <w:tr w:rsidR="00037D6B" w14:paraId="1073A39D" w14:textId="77777777" w:rsidTr="00037D6B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  <w:hideMark/>
          </w:tcPr>
          <w:p w14:paraId="7F523978" w14:textId="556ED2AB" w:rsidR="00037D6B" w:rsidRDefault="00037D6B">
            <w:pPr>
              <w:keepNext/>
              <w:tabs>
                <w:tab w:val="left" w:pos="450"/>
              </w:tabs>
              <w:spacing w:before="20" w:after="20"/>
              <w:ind w:left="450" w:right="144" w:hanging="450"/>
              <w:contextualSpacing/>
              <w:rPr>
                <w:rFonts w:ascii="Arial" w:eastAsia="Arial" w:hAnsi="Arial" w:cs="Times New Roman"/>
                <w:color w:val="4D4D4D"/>
                <w:sz w:val="22"/>
                <w:szCs w:val="22"/>
              </w:rPr>
            </w:pPr>
            <w:r>
              <w:rPr>
                <w:rFonts w:ascii="Arial" w:eastAsia="Arial" w:hAnsi="Arial" w:cs="Times New Roman"/>
                <w:b/>
                <w:color w:val="4D4D4D"/>
                <w:sz w:val="22"/>
                <w:szCs w:val="22"/>
              </w:rPr>
              <w:lastRenderedPageBreak/>
              <w:t>7.h.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ab/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If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>No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 to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7.a., 7.b., 7.c., 7.d., 7.e., 7.f.,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 xml:space="preserve">and/or </w:t>
            </w:r>
            <w:r>
              <w:rPr>
                <w:rFonts w:ascii="Arial" w:eastAsia="Arial" w:hAnsi="Arial" w:cs="Times New Roman"/>
                <w:b/>
                <w:color w:val="4D4D4D"/>
                <w:kern w:val="2"/>
                <w:sz w:val="22"/>
                <w:szCs w:val="22"/>
              </w:rPr>
              <w:t xml:space="preserve">7.g., </w:t>
            </w:r>
            <w:r>
              <w:rPr>
                <w:rFonts w:ascii="Arial" w:eastAsia="Arial" w:hAnsi="Arial" w:cs="Times New Roman"/>
                <w:color w:val="4D4D4D"/>
                <w:kern w:val="2"/>
                <w:sz w:val="22"/>
                <w:szCs w:val="22"/>
              </w:rPr>
              <w:t>provide details as to why documentation is not provided.</w:t>
            </w:r>
          </w:p>
        </w:tc>
      </w:tr>
      <w:tr w:rsidR="00037D6B" w14:paraId="3DFF0C29" w14:textId="77777777" w:rsidTr="00037D6B">
        <w:trPr>
          <w:trHeight w:val="720"/>
        </w:trPr>
        <w:tc>
          <w:tcPr>
            <w:tcW w:w="86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86A9E" w14:textId="77777777" w:rsidR="00037D6B" w:rsidRDefault="00037D6B">
            <w:pPr>
              <w:tabs>
                <w:tab w:val="left" w:pos="346"/>
                <w:tab w:val="left" w:pos="1066"/>
                <w:tab w:val="left" w:pos="1246"/>
                <w:tab w:val="left" w:pos="1426"/>
                <w:tab w:val="left" w:pos="1591"/>
                <w:tab w:val="left" w:pos="2146"/>
                <w:tab w:val="left" w:pos="2506"/>
                <w:tab w:val="left" w:pos="2881"/>
              </w:tabs>
              <w:spacing w:after="120" w:line="288" w:lineRule="auto"/>
              <w:contextualSpacing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6C5A8E89" w14:textId="266C9659" w:rsidR="00654C73" w:rsidRDefault="00654C73" w:rsidP="007C75F3">
      <w:pPr>
        <w:pStyle w:val="HeadingNum"/>
        <w:ind w:left="446" w:hanging="446"/>
      </w:pPr>
      <w:r>
        <w:t>Principal Investigator Signature</w:t>
      </w:r>
    </w:p>
    <w:p w14:paraId="7A96201F" w14:textId="17CCBB57" w:rsidR="0010135F" w:rsidRPr="00585EB5" w:rsidRDefault="0010135F" w:rsidP="007C75F3">
      <w:pPr>
        <w:pStyle w:val="BodyText"/>
        <w:keepNext/>
        <w:rPr>
          <w:i/>
          <w:sz w:val="20"/>
          <w:lang w:val="en-CA"/>
        </w:rPr>
      </w:pPr>
      <w:r w:rsidRPr="00585EB5">
        <w:rPr>
          <w:i/>
          <w:sz w:val="20"/>
          <w:lang w:val="en-CA"/>
        </w:rPr>
        <w:t>Note: The Principal Investigator signing Part B</w:t>
      </w:r>
      <w:r w:rsidR="00D04B76" w:rsidRPr="00585EB5">
        <w:rPr>
          <w:i/>
          <w:sz w:val="20"/>
          <w:lang w:val="en-CA"/>
        </w:rPr>
        <w:t>4</w:t>
      </w:r>
      <w:r w:rsidRPr="00585EB5">
        <w:rPr>
          <w:i/>
          <w:sz w:val="20"/>
          <w:lang w:val="en-CA"/>
        </w:rPr>
        <w:t xml:space="preserve"> </w:t>
      </w:r>
      <w:r w:rsidR="00185AB2" w:rsidRPr="00585EB5">
        <w:rPr>
          <w:i/>
          <w:sz w:val="20"/>
          <w:lang w:val="en-CA"/>
        </w:rPr>
        <w:t>must</w:t>
      </w:r>
      <w:r w:rsidRPr="00585EB5">
        <w:rPr>
          <w:i/>
          <w:sz w:val="20"/>
          <w:lang w:val="en-CA"/>
        </w:rPr>
        <w:t xml:space="preserve"> be the Principal Investigator identified in Part A.</w:t>
      </w:r>
    </w:p>
    <w:p w14:paraId="5F5C4112" w14:textId="4B52E8A9" w:rsidR="00713AF6" w:rsidRDefault="004775A1" w:rsidP="00713AF6">
      <w:pPr>
        <w:pStyle w:val="BodyText"/>
        <w:keepNext/>
        <w:ind w:left="1080" w:hanging="360"/>
      </w:pPr>
      <w:sdt>
        <w:sdtPr>
          <w:rPr>
            <w:color w:val="686868" w:themeColor="text2" w:themeShade="BF"/>
            <w:szCs w:val="22"/>
          </w:rPr>
          <w:id w:val="8792851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13AF6">
            <w:rPr>
              <w:rFonts w:ascii="MS Gothic" w:eastAsia="MS Gothic" w:hAnsi="MS Gothic" w:hint="eastAsia"/>
              <w:color w:val="686868" w:themeColor="text2" w:themeShade="BF"/>
              <w:szCs w:val="22"/>
            </w:rPr>
            <w:t>☐</w:t>
          </w:r>
        </w:sdtContent>
      </w:sdt>
      <w:r w:rsidR="00713AF6" w:rsidRPr="00A44CEE">
        <w:rPr>
          <w:rFonts w:asciiTheme="majorHAnsi" w:hAnsiTheme="majorHAnsi" w:cstheme="majorHAnsi"/>
          <w:szCs w:val="22"/>
        </w:rPr>
        <w:tab/>
      </w:r>
      <w:r w:rsidR="00713AF6">
        <w:t xml:space="preserve">By ticking this box, I declare that the facility and equipment used to handle, manipulate, and store the </w:t>
      </w:r>
      <w:r w:rsidR="007E1068">
        <w:t xml:space="preserve">study </w:t>
      </w:r>
      <w:r w:rsidR="00713AF6">
        <w:t>data comply with security standards as described in this application.</w:t>
      </w:r>
    </w:p>
    <w:p w14:paraId="049BB6F2" w14:textId="405D6273" w:rsidR="0010135F" w:rsidRDefault="0010135F" w:rsidP="00F74C3A">
      <w:pPr>
        <w:pStyle w:val="BodyText"/>
        <w:keepNext/>
      </w:pPr>
      <w:r>
        <w:t xml:space="preserve">By typing my name and the date below, and submitting this application, I, the Principal Investigator on this </w:t>
      </w:r>
      <w:r w:rsidR="00437A44">
        <w:t>study</w:t>
      </w:r>
      <w:r>
        <w:t xml:space="preserve">, declare that </w:t>
      </w:r>
      <w:proofErr w:type="gramStart"/>
      <w:r>
        <w:t>all of</w:t>
      </w:r>
      <w:proofErr w:type="gramEnd"/>
      <w:r>
        <w:t xml:space="preserve"> the information provided in Part A and Part B</w:t>
      </w:r>
      <w:r w:rsidR="00CA2460">
        <w:t>4</w:t>
      </w:r>
      <w:r>
        <w:t xml:space="preserve"> of this application is accurate and complete to the best of my knowledge and I agree to accept responsibility for the scientific conduct of the proposed study.</w:t>
      </w:r>
    </w:p>
    <w:tbl>
      <w:tblPr>
        <w:tblStyle w:val="TableGridLight"/>
        <w:tblW w:w="7830" w:type="dxa"/>
        <w:tblInd w:w="715" w:type="dxa"/>
        <w:tblLook w:val="04A0" w:firstRow="1" w:lastRow="0" w:firstColumn="1" w:lastColumn="0" w:noHBand="0" w:noVBand="1"/>
      </w:tblPr>
      <w:tblGrid>
        <w:gridCol w:w="2880"/>
        <w:gridCol w:w="4950"/>
      </w:tblGrid>
      <w:tr w:rsidR="00FA6103" w:rsidRPr="00EF58F8" w14:paraId="17189F0B" w14:textId="77777777" w:rsidTr="00F74C3A">
        <w:trPr>
          <w:trHeight w:val="547"/>
        </w:trPr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61D9C655" w14:textId="77777777" w:rsidR="00FA6103" w:rsidRPr="004E27E2" w:rsidRDefault="00FA6103" w:rsidP="00F74C3A">
            <w:pPr>
              <w:keepNext/>
              <w:spacing w:after="160"/>
              <w:rPr>
                <w:sz w:val="22"/>
                <w:szCs w:val="22"/>
                <w:lang w:val="en-CA"/>
              </w:rPr>
            </w:pPr>
            <w:bookmarkStart w:id="4" w:name="_Hlk40086497"/>
            <w:r w:rsidRPr="004E27E2">
              <w:rPr>
                <w:sz w:val="22"/>
                <w:szCs w:val="22"/>
                <w:lang w:val="en-CA"/>
              </w:rPr>
              <w:t>First, Last Name </w:t>
            </w:r>
          </w:p>
        </w:tc>
        <w:tc>
          <w:tcPr>
            <w:tcW w:w="4950" w:type="dxa"/>
            <w:vAlign w:val="center"/>
            <w:hideMark/>
          </w:tcPr>
          <w:p w14:paraId="7A9A937A" w14:textId="77777777" w:rsidR="00FA6103" w:rsidRPr="00EF58F8" w:rsidRDefault="00FA6103" w:rsidP="00F74C3A">
            <w:pPr>
              <w:keepNext/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  <w:tr w:rsidR="00FA6103" w:rsidRPr="00EF58F8" w14:paraId="1EECD680" w14:textId="77777777" w:rsidTr="00F74C3A">
        <w:trPr>
          <w:trHeight w:val="547"/>
        </w:trPr>
        <w:tc>
          <w:tcPr>
            <w:tcW w:w="2880" w:type="dxa"/>
            <w:shd w:val="clear" w:color="auto" w:fill="F2F2F2" w:themeFill="background1" w:themeFillShade="F2"/>
            <w:vAlign w:val="center"/>
            <w:hideMark/>
          </w:tcPr>
          <w:p w14:paraId="269A15E1" w14:textId="77777777" w:rsidR="00FA6103" w:rsidRPr="004E27E2" w:rsidRDefault="00FA6103" w:rsidP="006E289C">
            <w:pPr>
              <w:spacing w:after="160"/>
              <w:rPr>
                <w:sz w:val="22"/>
                <w:szCs w:val="22"/>
                <w:lang w:val="en-CA"/>
              </w:rPr>
            </w:pPr>
            <w:r w:rsidRPr="004E27E2">
              <w:rPr>
                <w:sz w:val="22"/>
                <w:szCs w:val="22"/>
                <w:lang w:val="en-CA"/>
              </w:rPr>
              <w:t>Date (YYYY-MM-DD)</w:t>
            </w:r>
          </w:p>
        </w:tc>
        <w:tc>
          <w:tcPr>
            <w:tcW w:w="4950" w:type="dxa"/>
            <w:vAlign w:val="center"/>
            <w:hideMark/>
          </w:tcPr>
          <w:p w14:paraId="00462B04" w14:textId="77777777" w:rsidR="00FA6103" w:rsidRPr="00EF58F8" w:rsidRDefault="00FA6103" w:rsidP="006E289C">
            <w:pPr>
              <w:spacing w:after="160"/>
              <w:rPr>
                <w:lang w:val="en-CA"/>
              </w:rPr>
            </w:pPr>
            <w:r w:rsidRPr="00EF58F8">
              <w:rPr>
                <w:lang w:val="en-CA"/>
              </w:rPr>
              <w:t> </w:t>
            </w:r>
          </w:p>
        </w:tc>
      </w:tr>
    </w:tbl>
    <w:bookmarkEnd w:id="4"/>
    <w:p w14:paraId="445D3BE6" w14:textId="214CE9A6" w:rsidR="004215DC" w:rsidRDefault="004215DC" w:rsidP="004215DC">
      <w:pPr>
        <w:pStyle w:val="Subheading2Num"/>
        <w:numPr>
          <w:ilvl w:val="0"/>
          <w:numId w:val="0"/>
        </w:numPr>
        <w:rPr>
          <w:szCs w:val="28"/>
        </w:rPr>
      </w:pPr>
      <w:r w:rsidRPr="002404C4">
        <w:rPr>
          <w:szCs w:val="28"/>
        </w:rPr>
        <w:t xml:space="preserve">Instructions for </w:t>
      </w:r>
      <w:proofErr w:type="gramStart"/>
      <w:r w:rsidRPr="002404C4">
        <w:rPr>
          <w:szCs w:val="28"/>
        </w:rPr>
        <w:t>submitting an application</w:t>
      </w:r>
      <w:proofErr w:type="gramEnd"/>
      <w:r w:rsidRPr="002404C4">
        <w:rPr>
          <w:szCs w:val="28"/>
        </w:rPr>
        <w:t xml:space="preserve"> including Part B4</w:t>
      </w:r>
    </w:p>
    <w:p w14:paraId="47CFC7D0" w14:textId="77777777" w:rsidR="004215DC" w:rsidRPr="002404C4" w:rsidRDefault="004215DC" w:rsidP="004215DC">
      <w:pPr>
        <w:spacing w:before="160" w:after="12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Submit the completed Application Form Part A and Part B4 as separate word files (.docx) and all required supporting documents as separate files to </w:t>
      </w:r>
      <w:hyperlink r:id="rId18" w:history="1">
        <w:r w:rsidRPr="003704DE">
          <w:rPr>
            <w:rStyle w:val="Hyperlink"/>
            <w:rFonts w:asciiTheme="minorHAnsi" w:hAnsiTheme="minorHAnsi"/>
            <w:sz w:val="22"/>
            <w:szCs w:val="22"/>
          </w:rPr>
          <w:t>CBSREB@blood.ca</w:t>
        </w:r>
      </w:hyperlink>
      <w:r>
        <w:rPr>
          <w:sz w:val="22"/>
          <w:szCs w:val="22"/>
        </w:rPr>
        <w:t>.</w:t>
      </w:r>
    </w:p>
    <w:p w14:paraId="04CDDE4C" w14:textId="79DA9C49" w:rsidR="0037124B" w:rsidRPr="001D0C81" w:rsidRDefault="0037124B" w:rsidP="005D5E6D">
      <w:pPr>
        <w:pStyle w:val="Subheading2"/>
        <w:rPr>
          <w:rFonts w:ascii="Arial" w:hAnsi="Arial"/>
          <w:sz w:val="22"/>
        </w:rPr>
      </w:pPr>
    </w:p>
    <w:sectPr w:rsidR="0037124B" w:rsidRPr="001D0C81" w:rsidSect="00672250">
      <w:pgSz w:w="12240" w:h="15840"/>
      <w:pgMar w:top="1530" w:right="1440" w:bottom="144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AE4C6" w14:textId="77777777" w:rsidR="004775A1" w:rsidRDefault="004775A1" w:rsidP="00AF60C9">
      <w:pPr>
        <w:spacing w:after="0"/>
      </w:pPr>
      <w:r>
        <w:separator/>
      </w:r>
    </w:p>
  </w:endnote>
  <w:endnote w:type="continuationSeparator" w:id="0">
    <w:p w14:paraId="353D5123" w14:textId="77777777" w:rsidR="004775A1" w:rsidRDefault="004775A1" w:rsidP="00AF60C9">
      <w:pPr>
        <w:spacing w:after="0"/>
      </w:pPr>
      <w:r>
        <w:continuationSeparator/>
      </w:r>
    </w:p>
  </w:endnote>
  <w:endnote w:type="continuationNotice" w:id="1">
    <w:p w14:paraId="209E111D" w14:textId="77777777" w:rsidR="004775A1" w:rsidRDefault="004775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206196"/>
      <w:docPartObj>
        <w:docPartGallery w:val="Page Numbers (Bottom of Page)"/>
        <w:docPartUnique/>
      </w:docPartObj>
    </w:sdtPr>
    <w:sdtEndPr/>
    <w:sdtContent>
      <w:sdt>
        <w:sdtPr>
          <w:id w:val="-1869670809"/>
          <w:docPartObj>
            <w:docPartGallery w:val="Page Numbers (Top of Page)"/>
            <w:docPartUnique/>
          </w:docPartObj>
        </w:sdtPr>
        <w:sdtEndPr/>
        <w:sdtContent>
          <w:p w14:paraId="069506DC" w14:textId="7ECD6426" w:rsidR="002003B9" w:rsidRDefault="002003B9" w:rsidP="002003B9">
            <w:pPr>
              <w:pStyle w:val="Footer"/>
            </w:pPr>
            <w:r>
              <w:t>Application Form Part B4: Other studies pertaining to Canadian Blood Services</w:t>
            </w:r>
            <w:r>
              <w:tab/>
            </w:r>
            <w:r w:rsidR="00E406BC">
              <w:t>Confidential</w:t>
            </w:r>
          </w:p>
        </w:sdtContent>
      </w:sdt>
    </w:sdtContent>
  </w:sdt>
  <w:p w14:paraId="0058AA00" w14:textId="793E8B60" w:rsidR="007D4727" w:rsidRPr="002003B9" w:rsidRDefault="002003B9" w:rsidP="002003B9">
    <w:pPr>
      <w:pStyle w:val="Footer"/>
      <w:tabs>
        <w:tab w:val="clear" w:pos="4680"/>
      </w:tabs>
    </w:pPr>
    <w:r w:rsidRPr="00582FA0">
      <w:t>v.20200</w:t>
    </w:r>
    <w:r w:rsidR="00062B9A">
      <w:t>611</w:t>
    </w:r>
    <w:r w:rsidRPr="00582FA0">
      <w:tab/>
    </w:r>
    <w:r>
      <w:t xml:space="preserve">Part B4 -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10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837992"/>
      <w:docPartObj>
        <w:docPartGallery w:val="Page Numbers (Bottom of Page)"/>
        <w:docPartUnique/>
      </w:docPartObj>
    </w:sdtPr>
    <w:sdtEndPr/>
    <w:sdtContent>
      <w:sdt>
        <w:sdtPr>
          <w:id w:val="-1105958561"/>
          <w:docPartObj>
            <w:docPartGallery w:val="Page Numbers (Top of Page)"/>
            <w:docPartUnique/>
          </w:docPartObj>
        </w:sdtPr>
        <w:sdtEndPr/>
        <w:sdtContent>
          <w:p w14:paraId="5CAA94B9" w14:textId="61D0B15E" w:rsidR="002003B9" w:rsidRDefault="002003B9" w:rsidP="002003B9">
            <w:pPr>
              <w:pStyle w:val="Footer"/>
            </w:pPr>
            <w:r>
              <w:t>Application Form Part B4: Other studies pertaining to Canadian Blood Services</w:t>
            </w:r>
            <w:r>
              <w:tab/>
            </w:r>
            <w:r w:rsidR="00E406BC">
              <w:t>Confidential</w:t>
            </w:r>
          </w:p>
        </w:sdtContent>
      </w:sdt>
    </w:sdtContent>
  </w:sdt>
  <w:p w14:paraId="31532744" w14:textId="60EFE2DC" w:rsidR="000F44A6" w:rsidRPr="002003B9" w:rsidRDefault="002003B9" w:rsidP="002003B9">
    <w:pPr>
      <w:pStyle w:val="Footer"/>
      <w:tabs>
        <w:tab w:val="clear" w:pos="4680"/>
      </w:tabs>
    </w:pPr>
    <w:r w:rsidRPr="00582FA0">
      <w:t>v.20200</w:t>
    </w:r>
    <w:r w:rsidR="00AC7C70">
      <w:t>611</w:t>
    </w:r>
    <w:r w:rsidRPr="00582FA0">
      <w:tab/>
    </w:r>
    <w:r>
      <w:t xml:space="preserve">Part B4 -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DE539" w14:textId="77777777" w:rsidR="004775A1" w:rsidRDefault="004775A1" w:rsidP="00AF60C9">
      <w:pPr>
        <w:spacing w:after="0"/>
      </w:pPr>
      <w:bookmarkStart w:id="0" w:name="_Hlk31200494"/>
      <w:bookmarkEnd w:id="0"/>
      <w:r>
        <w:separator/>
      </w:r>
    </w:p>
  </w:footnote>
  <w:footnote w:type="continuationSeparator" w:id="0">
    <w:p w14:paraId="79CCE570" w14:textId="77777777" w:rsidR="004775A1" w:rsidRDefault="004775A1" w:rsidP="00AF60C9">
      <w:pPr>
        <w:spacing w:after="0"/>
      </w:pPr>
      <w:r>
        <w:continuationSeparator/>
      </w:r>
    </w:p>
  </w:footnote>
  <w:footnote w:type="continuationNotice" w:id="1">
    <w:p w14:paraId="23F1C25F" w14:textId="77777777" w:rsidR="004775A1" w:rsidRDefault="004775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5428" w14:textId="77777777" w:rsidR="00FC513C" w:rsidRDefault="001D2095">
    <w:pPr>
      <w:pStyle w:val="Header"/>
    </w:pPr>
    <w:r>
      <w:tab/>
    </w:r>
    <w:r>
      <w:tab/>
    </w:r>
    <w:r>
      <w:tab/>
    </w:r>
    <w:r>
      <w:tab/>
    </w:r>
    <w:r w:rsidR="00FC513C">
      <w:tab/>
    </w:r>
    <w:r w:rsidR="00FC513C">
      <w:tab/>
    </w:r>
    <w:r w:rsidR="00FC513C">
      <w:tab/>
    </w:r>
    <w:r w:rsidR="00FC513C">
      <w:tab/>
    </w:r>
    <w:r w:rsidR="00FC513C">
      <w:tab/>
    </w:r>
  </w:p>
  <w:p w14:paraId="309CB130" w14:textId="77777777" w:rsidR="00FC513C" w:rsidRDefault="00FC513C">
    <w:pPr>
      <w:pStyle w:val="Header"/>
    </w:pPr>
  </w:p>
  <w:p w14:paraId="30FADDAF" w14:textId="77777777" w:rsidR="00FC513C" w:rsidRDefault="00FC513C" w:rsidP="00FC513C">
    <w:pPr>
      <w:pStyle w:val="Header"/>
      <w:ind w:left="5760" w:firstLine="720"/>
      <w:jc w:val="right"/>
    </w:pPr>
  </w:p>
  <w:p w14:paraId="506F7521" w14:textId="7A6AFFB7" w:rsidR="00FC513C" w:rsidRDefault="00FC513C" w:rsidP="00FC513C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EAA93" wp14:editId="17788FE9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A5DFB9" w14:textId="22908458" w:rsidR="0068247C" w:rsidRDefault="004514F0" w:rsidP="00FC513C">
    <w:pPr>
      <w:pStyle w:val="Header"/>
      <w:ind w:left="5760" w:firstLine="720"/>
      <w:jc w:val="right"/>
    </w:pPr>
    <w:r>
      <w:t>Impact and Ethical Assessments of Study Proposal</w:t>
    </w:r>
  </w:p>
  <w:p w14:paraId="3291728F" w14:textId="11B4F72A" w:rsidR="00BA08B5" w:rsidRDefault="00E411A8" w:rsidP="00FC513C">
    <w:pPr>
      <w:jc w:val="right"/>
    </w:pPr>
    <w:r>
      <w:tab/>
    </w:r>
    <w:r>
      <w:tab/>
    </w:r>
    <w:r>
      <w:tab/>
    </w:r>
    <w:r>
      <w:tab/>
    </w:r>
    <w:r>
      <w:tab/>
    </w:r>
  </w:p>
  <w:p w14:paraId="0BBCB2FD" w14:textId="3B5D03E3" w:rsidR="007D4727" w:rsidRDefault="00A96FD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D2095">
      <w:tab/>
    </w:r>
  </w:p>
  <w:p w14:paraId="4BF66406" w14:textId="77777777" w:rsidR="007D4727" w:rsidRPr="009D07A2" w:rsidRDefault="007D4727" w:rsidP="009D07A2"/>
  <w:p w14:paraId="7A6B268F" w14:textId="5EF17C83" w:rsidR="007D4727" w:rsidRDefault="007D4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442D" w14:textId="77777777" w:rsidR="00DE1192" w:rsidRDefault="00DE1192" w:rsidP="00DE119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B121C75" w14:textId="77777777" w:rsidR="00DE1192" w:rsidRDefault="00DE1192" w:rsidP="00DE1192">
    <w:pPr>
      <w:pStyle w:val="Header"/>
    </w:pPr>
  </w:p>
  <w:p w14:paraId="10DA917E" w14:textId="77777777" w:rsidR="00DE1192" w:rsidRDefault="00DE1192" w:rsidP="00DE1192">
    <w:pPr>
      <w:pStyle w:val="Header"/>
      <w:ind w:left="5760" w:firstLine="720"/>
      <w:jc w:val="right"/>
    </w:pPr>
  </w:p>
  <w:p w14:paraId="2C0C5236" w14:textId="77777777" w:rsidR="00DE1192" w:rsidRDefault="00DE1192" w:rsidP="00DE1192">
    <w:pPr>
      <w:pStyle w:val="Header"/>
      <w:ind w:left="5760" w:firstLine="72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67EC91D" wp14:editId="48F601E0">
          <wp:simplePos x="0" y="0"/>
          <wp:positionH relativeFrom="column">
            <wp:posOffset>0</wp:posOffset>
          </wp:positionH>
          <wp:positionV relativeFrom="paragraph">
            <wp:posOffset>88900</wp:posOffset>
          </wp:positionV>
          <wp:extent cx="2402205" cy="4692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AA75F" w14:textId="77777777" w:rsidR="00DE1192" w:rsidRDefault="00DE1192" w:rsidP="00DE1192">
    <w:pPr>
      <w:pStyle w:val="Header"/>
      <w:ind w:left="5760" w:firstLine="720"/>
      <w:jc w:val="right"/>
    </w:pPr>
    <w:r>
      <w:t>Impact and Ethical Assessments of Study Proposal</w:t>
    </w:r>
  </w:p>
  <w:p w14:paraId="66B3EBD5" w14:textId="77777777" w:rsidR="00DE1192" w:rsidRDefault="00DE1192" w:rsidP="00DE1192">
    <w:pPr>
      <w:jc w:val="right"/>
    </w:pPr>
    <w:r>
      <w:tab/>
    </w:r>
    <w:r>
      <w:tab/>
    </w:r>
    <w:r>
      <w:tab/>
    </w:r>
    <w:r>
      <w:tab/>
    </w:r>
    <w:r>
      <w:tab/>
    </w:r>
  </w:p>
  <w:p w14:paraId="1F6B4231" w14:textId="77777777" w:rsidR="00DE1192" w:rsidRDefault="00DE1192" w:rsidP="00DE1192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0D71648" w14:textId="77777777" w:rsidR="00DE1192" w:rsidRPr="009D07A2" w:rsidRDefault="00DE1192" w:rsidP="00DE1192"/>
  <w:p w14:paraId="2244FA43" w14:textId="77777777" w:rsidR="000F44A6" w:rsidRDefault="000F4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9FE"/>
    <w:multiLevelType w:val="multilevel"/>
    <w:tmpl w:val="976A4A42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78216E"/>
    <w:multiLevelType w:val="hybridMultilevel"/>
    <w:tmpl w:val="19ECC31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08FD7F28"/>
    <w:multiLevelType w:val="hybridMultilevel"/>
    <w:tmpl w:val="59C2F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5FE5"/>
    <w:multiLevelType w:val="hybridMultilevel"/>
    <w:tmpl w:val="497E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4C7657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5" w15:restartNumberingAfterBreak="0">
    <w:nsid w:val="1801084A"/>
    <w:multiLevelType w:val="hybridMultilevel"/>
    <w:tmpl w:val="62EC5B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205ED2"/>
    <w:multiLevelType w:val="hybridMultilevel"/>
    <w:tmpl w:val="AC52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59E"/>
    <w:multiLevelType w:val="multilevel"/>
    <w:tmpl w:val="43D0D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Subheading3Num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10752"/>
    <w:multiLevelType w:val="hybridMultilevel"/>
    <w:tmpl w:val="2A9C0A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7F34"/>
    <w:multiLevelType w:val="hybridMultilevel"/>
    <w:tmpl w:val="E3082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A0DDF"/>
    <w:multiLevelType w:val="multilevel"/>
    <w:tmpl w:val="8ED03C06"/>
    <w:lvl w:ilvl="0">
      <w:start w:val="4"/>
      <w:numFmt w:val="decimal"/>
      <w:pStyle w:val="Table-Numbered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32D00"/>
    <w:multiLevelType w:val="multilevel"/>
    <w:tmpl w:val="18BE7112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12" w15:restartNumberingAfterBreak="0">
    <w:nsid w:val="42335AAE"/>
    <w:multiLevelType w:val="hybridMultilevel"/>
    <w:tmpl w:val="7658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015B"/>
    <w:multiLevelType w:val="hybridMultilevel"/>
    <w:tmpl w:val="A8A66E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BA49BC"/>
    <w:multiLevelType w:val="hybridMultilevel"/>
    <w:tmpl w:val="C7C42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641FF0"/>
    <w:multiLevelType w:val="hybridMultilevel"/>
    <w:tmpl w:val="C624D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92208"/>
    <w:multiLevelType w:val="hybridMultilevel"/>
    <w:tmpl w:val="078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B7332"/>
    <w:multiLevelType w:val="hybridMultilevel"/>
    <w:tmpl w:val="3B267B32"/>
    <w:lvl w:ilvl="0" w:tplc="CBC6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2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C6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45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00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4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C2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80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5071B"/>
    <w:multiLevelType w:val="hybridMultilevel"/>
    <w:tmpl w:val="828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074D8"/>
    <w:multiLevelType w:val="hybridMultilevel"/>
    <w:tmpl w:val="A7C4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45945"/>
    <w:multiLevelType w:val="multilevel"/>
    <w:tmpl w:val="3FC24450"/>
    <w:lvl w:ilvl="0">
      <w:start w:val="1"/>
      <w:numFmt w:val="decimal"/>
      <w:pStyle w:val="HeadingNum"/>
      <w:suff w:val="space"/>
      <w:lvlText w:val="%1."/>
      <w:lvlJc w:val="left"/>
      <w:pPr>
        <w:ind w:left="693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946D12"/>
    <w:multiLevelType w:val="hybridMultilevel"/>
    <w:tmpl w:val="3B9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0839"/>
    <w:multiLevelType w:val="multilevel"/>
    <w:tmpl w:val="3C7EF852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69AC3F23"/>
    <w:multiLevelType w:val="hybridMultilevel"/>
    <w:tmpl w:val="C28C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1589B"/>
    <w:multiLevelType w:val="hybridMultilevel"/>
    <w:tmpl w:val="8DD002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C65FE"/>
    <w:multiLevelType w:val="hybridMultilevel"/>
    <w:tmpl w:val="2DAC7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22"/>
  </w:num>
  <w:num w:numId="8">
    <w:abstractNumId w:val="20"/>
  </w:num>
  <w:num w:numId="9">
    <w:abstractNumId w:val="20"/>
  </w:num>
  <w:num w:numId="10">
    <w:abstractNumId w:val="20"/>
  </w:num>
  <w:num w:numId="11">
    <w:abstractNumId w:val="19"/>
  </w:num>
  <w:num w:numId="12">
    <w:abstractNumId w:val="21"/>
  </w:num>
  <w:num w:numId="13">
    <w:abstractNumId w:val="16"/>
  </w:num>
  <w:num w:numId="14">
    <w:abstractNumId w:val="24"/>
  </w:num>
  <w:num w:numId="15">
    <w:abstractNumId w:val="3"/>
  </w:num>
  <w:num w:numId="16">
    <w:abstractNumId w:val="18"/>
  </w:num>
  <w:num w:numId="17">
    <w:abstractNumId w:val="6"/>
  </w:num>
  <w:num w:numId="18">
    <w:abstractNumId w:val="13"/>
  </w:num>
  <w:num w:numId="19">
    <w:abstractNumId w:val="25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8"/>
    </w:lvlOverride>
  </w:num>
  <w:num w:numId="22">
    <w:abstractNumId w:val="2"/>
  </w:num>
  <w:num w:numId="23">
    <w:abstractNumId w:val="15"/>
  </w:num>
  <w:num w:numId="24">
    <w:abstractNumId w:val="8"/>
  </w:num>
  <w:num w:numId="25">
    <w:abstractNumId w:val="1"/>
  </w:num>
  <w:num w:numId="26">
    <w:abstractNumId w:val="20"/>
  </w:num>
  <w:num w:numId="27">
    <w:abstractNumId w:val="9"/>
  </w:num>
  <w:num w:numId="28">
    <w:abstractNumId w:val="20"/>
  </w:num>
  <w:num w:numId="29">
    <w:abstractNumId w:val="20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3"/>
  </w:num>
  <w:num w:numId="35">
    <w:abstractNumId w:val="5"/>
  </w:num>
  <w:num w:numId="36">
    <w:abstractNumId w:val="20"/>
    <w:lvlOverride w:ilvl="0">
      <w:startOverride w:val="1"/>
    </w:lvlOverride>
  </w:num>
  <w:num w:numId="37">
    <w:abstractNumId w:val="20"/>
  </w:num>
  <w:num w:numId="38">
    <w:abstractNumId w:val="14"/>
  </w:num>
  <w:num w:numId="39">
    <w:abstractNumId w:val="20"/>
  </w:num>
  <w:num w:numId="40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22"/>
    <w:rsid w:val="0000130E"/>
    <w:rsid w:val="00001563"/>
    <w:rsid w:val="00002E02"/>
    <w:rsid w:val="00002E24"/>
    <w:rsid w:val="0000311E"/>
    <w:rsid w:val="00003A7B"/>
    <w:rsid w:val="00003CB7"/>
    <w:rsid w:val="00004551"/>
    <w:rsid w:val="00004955"/>
    <w:rsid w:val="00004E9D"/>
    <w:rsid w:val="00005A71"/>
    <w:rsid w:val="00006DBE"/>
    <w:rsid w:val="00010983"/>
    <w:rsid w:val="000137CF"/>
    <w:rsid w:val="000144FF"/>
    <w:rsid w:val="00014C8A"/>
    <w:rsid w:val="000153AE"/>
    <w:rsid w:val="00015A92"/>
    <w:rsid w:val="00017153"/>
    <w:rsid w:val="000179C9"/>
    <w:rsid w:val="0002048E"/>
    <w:rsid w:val="00021AC8"/>
    <w:rsid w:val="0002245A"/>
    <w:rsid w:val="00023C2A"/>
    <w:rsid w:val="00023E4D"/>
    <w:rsid w:val="00023F7E"/>
    <w:rsid w:val="0002499B"/>
    <w:rsid w:val="00024CE2"/>
    <w:rsid w:val="00024DCB"/>
    <w:rsid w:val="00027720"/>
    <w:rsid w:val="00027BD8"/>
    <w:rsid w:val="00031141"/>
    <w:rsid w:val="00035598"/>
    <w:rsid w:val="0003687E"/>
    <w:rsid w:val="00036E27"/>
    <w:rsid w:val="000373E7"/>
    <w:rsid w:val="00037611"/>
    <w:rsid w:val="00037D6B"/>
    <w:rsid w:val="0004017C"/>
    <w:rsid w:val="000405B9"/>
    <w:rsid w:val="00040936"/>
    <w:rsid w:val="00042E36"/>
    <w:rsid w:val="00042F30"/>
    <w:rsid w:val="00043027"/>
    <w:rsid w:val="000446B9"/>
    <w:rsid w:val="000458DE"/>
    <w:rsid w:val="00046381"/>
    <w:rsid w:val="000477DE"/>
    <w:rsid w:val="00051241"/>
    <w:rsid w:val="0005165B"/>
    <w:rsid w:val="00052EB8"/>
    <w:rsid w:val="00053735"/>
    <w:rsid w:val="000538CA"/>
    <w:rsid w:val="00055399"/>
    <w:rsid w:val="000556B2"/>
    <w:rsid w:val="000576E0"/>
    <w:rsid w:val="00061625"/>
    <w:rsid w:val="000616AF"/>
    <w:rsid w:val="000626FC"/>
    <w:rsid w:val="00062B9A"/>
    <w:rsid w:val="0006477F"/>
    <w:rsid w:val="00064ADE"/>
    <w:rsid w:val="00066686"/>
    <w:rsid w:val="00066A67"/>
    <w:rsid w:val="00070120"/>
    <w:rsid w:val="000703E2"/>
    <w:rsid w:val="00070E9A"/>
    <w:rsid w:val="000712AC"/>
    <w:rsid w:val="00071913"/>
    <w:rsid w:val="00071C15"/>
    <w:rsid w:val="000727E5"/>
    <w:rsid w:val="00074C48"/>
    <w:rsid w:val="00075460"/>
    <w:rsid w:val="000758F0"/>
    <w:rsid w:val="000830F9"/>
    <w:rsid w:val="000836E8"/>
    <w:rsid w:val="000836FC"/>
    <w:rsid w:val="00083BD9"/>
    <w:rsid w:val="000843CD"/>
    <w:rsid w:val="0008727D"/>
    <w:rsid w:val="00087952"/>
    <w:rsid w:val="000902CA"/>
    <w:rsid w:val="00090CB5"/>
    <w:rsid w:val="000917BB"/>
    <w:rsid w:val="00093B19"/>
    <w:rsid w:val="00096CA0"/>
    <w:rsid w:val="00096E59"/>
    <w:rsid w:val="000977E4"/>
    <w:rsid w:val="000A0153"/>
    <w:rsid w:val="000A016F"/>
    <w:rsid w:val="000A10DC"/>
    <w:rsid w:val="000A1149"/>
    <w:rsid w:val="000A122C"/>
    <w:rsid w:val="000A16DD"/>
    <w:rsid w:val="000A172F"/>
    <w:rsid w:val="000A1FEB"/>
    <w:rsid w:val="000A2F6F"/>
    <w:rsid w:val="000A4C4D"/>
    <w:rsid w:val="000A5492"/>
    <w:rsid w:val="000A5938"/>
    <w:rsid w:val="000A5DDA"/>
    <w:rsid w:val="000A658F"/>
    <w:rsid w:val="000A6FB9"/>
    <w:rsid w:val="000B087F"/>
    <w:rsid w:val="000B132F"/>
    <w:rsid w:val="000B26DC"/>
    <w:rsid w:val="000B31BB"/>
    <w:rsid w:val="000B409A"/>
    <w:rsid w:val="000B4681"/>
    <w:rsid w:val="000B58B9"/>
    <w:rsid w:val="000B58C7"/>
    <w:rsid w:val="000B5CA8"/>
    <w:rsid w:val="000C161B"/>
    <w:rsid w:val="000C1827"/>
    <w:rsid w:val="000C38BE"/>
    <w:rsid w:val="000C3AAD"/>
    <w:rsid w:val="000C3BA9"/>
    <w:rsid w:val="000C5D83"/>
    <w:rsid w:val="000C5E61"/>
    <w:rsid w:val="000C5EE4"/>
    <w:rsid w:val="000C67B4"/>
    <w:rsid w:val="000C74E7"/>
    <w:rsid w:val="000C757C"/>
    <w:rsid w:val="000C7ED1"/>
    <w:rsid w:val="000D0301"/>
    <w:rsid w:val="000D0988"/>
    <w:rsid w:val="000D250A"/>
    <w:rsid w:val="000D2A04"/>
    <w:rsid w:val="000D3080"/>
    <w:rsid w:val="000D46A2"/>
    <w:rsid w:val="000D544E"/>
    <w:rsid w:val="000D79A9"/>
    <w:rsid w:val="000E1399"/>
    <w:rsid w:val="000E431C"/>
    <w:rsid w:val="000E44E5"/>
    <w:rsid w:val="000E510C"/>
    <w:rsid w:val="000E51A6"/>
    <w:rsid w:val="000E5F3A"/>
    <w:rsid w:val="000E6B48"/>
    <w:rsid w:val="000E6B73"/>
    <w:rsid w:val="000E7463"/>
    <w:rsid w:val="000E76BC"/>
    <w:rsid w:val="000F02B6"/>
    <w:rsid w:val="000F042D"/>
    <w:rsid w:val="000F1105"/>
    <w:rsid w:val="000F22B2"/>
    <w:rsid w:val="000F2844"/>
    <w:rsid w:val="000F2F86"/>
    <w:rsid w:val="000F44A6"/>
    <w:rsid w:val="000F5024"/>
    <w:rsid w:val="000F50CD"/>
    <w:rsid w:val="000F58F7"/>
    <w:rsid w:val="000F6906"/>
    <w:rsid w:val="000F7974"/>
    <w:rsid w:val="000F7BEB"/>
    <w:rsid w:val="000F7FAA"/>
    <w:rsid w:val="0010129E"/>
    <w:rsid w:val="0010135F"/>
    <w:rsid w:val="00101F12"/>
    <w:rsid w:val="00102C9E"/>
    <w:rsid w:val="00103162"/>
    <w:rsid w:val="001036A1"/>
    <w:rsid w:val="001059D0"/>
    <w:rsid w:val="00106629"/>
    <w:rsid w:val="00107AAA"/>
    <w:rsid w:val="00107EBE"/>
    <w:rsid w:val="00107F1B"/>
    <w:rsid w:val="00111265"/>
    <w:rsid w:val="0011371D"/>
    <w:rsid w:val="00113FDB"/>
    <w:rsid w:val="00115504"/>
    <w:rsid w:val="00117390"/>
    <w:rsid w:val="00120B51"/>
    <w:rsid w:val="001226A8"/>
    <w:rsid w:val="001227C3"/>
    <w:rsid w:val="00122C21"/>
    <w:rsid w:val="00123803"/>
    <w:rsid w:val="00123E40"/>
    <w:rsid w:val="00123E4F"/>
    <w:rsid w:val="00124B60"/>
    <w:rsid w:val="00124D11"/>
    <w:rsid w:val="0012523C"/>
    <w:rsid w:val="00125DC2"/>
    <w:rsid w:val="00125FD3"/>
    <w:rsid w:val="00126064"/>
    <w:rsid w:val="001270B8"/>
    <w:rsid w:val="00130234"/>
    <w:rsid w:val="001311FC"/>
    <w:rsid w:val="00131EF9"/>
    <w:rsid w:val="00132FFE"/>
    <w:rsid w:val="00133622"/>
    <w:rsid w:val="00133B87"/>
    <w:rsid w:val="00134313"/>
    <w:rsid w:val="0013476D"/>
    <w:rsid w:val="00134781"/>
    <w:rsid w:val="00134C17"/>
    <w:rsid w:val="00136341"/>
    <w:rsid w:val="00136617"/>
    <w:rsid w:val="00136D1F"/>
    <w:rsid w:val="00136EA0"/>
    <w:rsid w:val="001371C5"/>
    <w:rsid w:val="00137E0E"/>
    <w:rsid w:val="0014083A"/>
    <w:rsid w:val="001442C1"/>
    <w:rsid w:val="00145C2B"/>
    <w:rsid w:val="001465A0"/>
    <w:rsid w:val="00147026"/>
    <w:rsid w:val="00147827"/>
    <w:rsid w:val="00147D16"/>
    <w:rsid w:val="00151999"/>
    <w:rsid w:val="0015268E"/>
    <w:rsid w:val="001548C9"/>
    <w:rsid w:val="001548EF"/>
    <w:rsid w:val="001565C5"/>
    <w:rsid w:val="00156D79"/>
    <w:rsid w:val="001573AE"/>
    <w:rsid w:val="001576F6"/>
    <w:rsid w:val="00157CE1"/>
    <w:rsid w:val="00160CC0"/>
    <w:rsid w:val="00161B0B"/>
    <w:rsid w:val="00161FE6"/>
    <w:rsid w:val="00162354"/>
    <w:rsid w:val="0016267E"/>
    <w:rsid w:val="001626D3"/>
    <w:rsid w:val="001629E3"/>
    <w:rsid w:val="00162A08"/>
    <w:rsid w:val="00166DAF"/>
    <w:rsid w:val="00167FB2"/>
    <w:rsid w:val="00170744"/>
    <w:rsid w:val="00171E71"/>
    <w:rsid w:val="0017410E"/>
    <w:rsid w:val="00175E8E"/>
    <w:rsid w:val="00180603"/>
    <w:rsid w:val="00180ADC"/>
    <w:rsid w:val="00182528"/>
    <w:rsid w:val="0018361C"/>
    <w:rsid w:val="00185AB2"/>
    <w:rsid w:val="00186A30"/>
    <w:rsid w:val="001911BB"/>
    <w:rsid w:val="00191DC1"/>
    <w:rsid w:val="00193340"/>
    <w:rsid w:val="00194FCE"/>
    <w:rsid w:val="001963C6"/>
    <w:rsid w:val="00196A51"/>
    <w:rsid w:val="00196FB3"/>
    <w:rsid w:val="00197A7A"/>
    <w:rsid w:val="001A0E2B"/>
    <w:rsid w:val="001A17C7"/>
    <w:rsid w:val="001A1D89"/>
    <w:rsid w:val="001A26E0"/>
    <w:rsid w:val="001A4059"/>
    <w:rsid w:val="001A45A4"/>
    <w:rsid w:val="001A5ECF"/>
    <w:rsid w:val="001B12CF"/>
    <w:rsid w:val="001B1F28"/>
    <w:rsid w:val="001B2467"/>
    <w:rsid w:val="001B2EA2"/>
    <w:rsid w:val="001B4089"/>
    <w:rsid w:val="001B4292"/>
    <w:rsid w:val="001B461A"/>
    <w:rsid w:val="001B6448"/>
    <w:rsid w:val="001B6D5E"/>
    <w:rsid w:val="001B79B3"/>
    <w:rsid w:val="001B7B4C"/>
    <w:rsid w:val="001C1E66"/>
    <w:rsid w:val="001C3611"/>
    <w:rsid w:val="001C37E7"/>
    <w:rsid w:val="001C4466"/>
    <w:rsid w:val="001C4BAD"/>
    <w:rsid w:val="001C5C99"/>
    <w:rsid w:val="001C7208"/>
    <w:rsid w:val="001C76C3"/>
    <w:rsid w:val="001D017E"/>
    <w:rsid w:val="001D0547"/>
    <w:rsid w:val="001D0C81"/>
    <w:rsid w:val="001D0EF9"/>
    <w:rsid w:val="001D2095"/>
    <w:rsid w:val="001D332C"/>
    <w:rsid w:val="001D67F2"/>
    <w:rsid w:val="001D777C"/>
    <w:rsid w:val="001D7A60"/>
    <w:rsid w:val="001E0CB8"/>
    <w:rsid w:val="001E1854"/>
    <w:rsid w:val="001E5595"/>
    <w:rsid w:val="001E5674"/>
    <w:rsid w:val="001E5F4A"/>
    <w:rsid w:val="001E63C0"/>
    <w:rsid w:val="001E7E95"/>
    <w:rsid w:val="001F03AB"/>
    <w:rsid w:val="001F2F24"/>
    <w:rsid w:val="001F4D36"/>
    <w:rsid w:val="001F5265"/>
    <w:rsid w:val="001F5FAC"/>
    <w:rsid w:val="002003B9"/>
    <w:rsid w:val="0020052D"/>
    <w:rsid w:val="00201C1D"/>
    <w:rsid w:val="00203BCB"/>
    <w:rsid w:val="00203BE9"/>
    <w:rsid w:val="0020400B"/>
    <w:rsid w:val="00205F32"/>
    <w:rsid w:val="00206B08"/>
    <w:rsid w:val="00206D6F"/>
    <w:rsid w:val="00207AEC"/>
    <w:rsid w:val="00207B41"/>
    <w:rsid w:val="00210088"/>
    <w:rsid w:val="0021062E"/>
    <w:rsid w:val="002111BD"/>
    <w:rsid w:val="00212524"/>
    <w:rsid w:val="0021314F"/>
    <w:rsid w:val="0021359F"/>
    <w:rsid w:val="00213892"/>
    <w:rsid w:val="00213F30"/>
    <w:rsid w:val="00213F3E"/>
    <w:rsid w:val="00215F9C"/>
    <w:rsid w:val="002165FB"/>
    <w:rsid w:val="00220FF4"/>
    <w:rsid w:val="00221554"/>
    <w:rsid w:val="00223533"/>
    <w:rsid w:val="00225E0F"/>
    <w:rsid w:val="002263A6"/>
    <w:rsid w:val="00226E6D"/>
    <w:rsid w:val="00226F17"/>
    <w:rsid w:val="00227A0D"/>
    <w:rsid w:val="00227B2D"/>
    <w:rsid w:val="002304C2"/>
    <w:rsid w:val="00230D1E"/>
    <w:rsid w:val="00230DFC"/>
    <w:rsid w:val="00231771"/>
    <w:rsid w:val="00231867"/>
    <w:rsid w:val="0023230A"/>
    <w:rsid w:val="002330C8"/>
    <w:rsid w:val="00233AC7"/>
    <w:rsid w:val="0023669E"/>
    <w:rsid w:val="00240106"/>
    <w:rsid w:val="00240311"/>
    <w:rsid w:val="002404C4"/>
    <w:rsid w:val="00242130"/>
    <w:rsid w:val="00243523"/>
    <w:rsid w:val="00243C64"/>
    <w:rsid w:val="00244B4C"/>
    <w:rsid w:val="00245B11"/>
    <w:rsid w:val="00245FE2"/>
    <w:rsid w:val="002468AC"/>
    <w:rsid w:val="00246D66"/>
    <w:rsid w:val="002470DB"/>
    <w:rsid w:val="00247C3E"/>
    <w:rsid w:val="00251FE3"/>
    <w:rsid w:val="00253B57"/>
    <w:rsid w:val="002540DB"/>
    <w:rsid w:val="0025455F"/>
    <w:rsid w:val="00256B81"/>
    <w:rsid w:val="0025765C"/>
    <w:rsid w:val="00260206"/>
    <w:rsid w:val="00261600"/>
    <w:rsid w:val="0026179A"/>
    <w:rsid w:val="00261CB5"/>
    <w:rsid w:val="00261DF2"/>
    <w:rsid w:val="002624F1"/>
    <w:rsid w:val="00262C9A"/>
    <w:rsid w:val="002632B5"/>
    <w:rsid w:val="002643C1"/>
    <w:rsid w:val="00264468"/>
    <w:rsid w:val="00265D7F"/>
    <w:rsid w:val="002701D5"/>
    <w:rsid w:val="0027023D"/>
    <w:rsid w:val="00270A8D"/>
    <w:rsid w:val="002710E8"/>
    <w:rsid w:val="00271553"/>
    <w:rsid w:val="002747A9"/>
    <w:rsid w:val="00275B71"/>
    <w:rsid w:val="00275CCC"/>
    <w:rsid w:val="00277501"/>
    <w:rsid w:val="00277511"/>
    <w:rsid w:val="00277E79"/>
    <w:rsid w:val="00280B28"/>
    <w:rsid w:val="0028109A"/>
    <w:rsid w:val="00281631"/>
    <w:rsid w:val="0028187A"/>
    <w:rsid w:val="00281955"/>
    <w:rsid w:val="00281996"/>
    <w:rsid w:val="00281D46"/>
    <w:rsid w:val="002824C6"/>
    <w:rsid w:val="00282E1E"/>
    <w:rsid w:val="00284E33"/>
    <w:rsid w:val="00284FAE"/>
    <w:rsid w:val="00286634"/>
    <w:rsid w:val="00286CB1"/>
    <w:rsid w:val="0029041F"/>
    <w:rsid w:val="00291BB0"/>
    <w:rsid w:val="00291D6D"/>
    <w:rsid w:val="00291E91"/>
    <w:rsid w:val="00293C2B"/>
    <w:rsid w:val="00293D33"/>
    <w:rsid w:val="00296437"/>
    <w:rsid w:val="00296851"/>
    <w:rsid w:val="002969A1"/>
    <w:rsid w:val="002977F0"/>
    <w:rsid w:val="002A0046"/>
    <w:rsid w:val="002A01C8"/>
    <w:rsid w:val="002A248D"/>
    <w:rsid w:val="002A2A94"/>
    <w:rsid w:val="002A2CFB"/>
    <w:rsid w:val="002A2E39"/>
    <w:rsid w:val="002A4F37"/>
    <w:rsid w:val="002A5307"/>
    <w:rsid w:val="002B0DD2"/>
    <w:rsid w:val="002B197D"/>
    <w:rsid w:val="002B214F"/>
    <w:rsid w:val="002B4565"/>
    <w:rsid w:val="002B4B24"/>
    <w:rsid w:val="002B5FCA"/>
    <w:rsid w:val="002B6ED9"/>
    <w:rsid w:val="002C0BE3"/>
    <w:rsid w:val="002C132B"/>
    <w:rsid w:val="002C2737"/>
    <w:rsid w:val="002C2D44"/>
    <w:rsid w:val="002C2D57"/>
    <w:rsid w:val="002C4A0A"/>
    <w:rsid w:val="002C67C6"/>
    <w:rsid w:val="002D0DA7"/>
    <w:rsid w:val="002D1B84"/>
    <w:rsid w:val="002D2A74"/>
    <w:rsid w:val="002D5B22"/>
    <w:rsid w:val="002E0D13"/>
    <w:rsid w:val="002E3311"/>
    <w:rsid w:val="002E3C03"/>
    <w:rsid w:val="002E3D67"/>
    <w:rsid w:val="002E404A"/>
    <w:rsid w:val="002E4EA1"/>
    <w:rsid w:val="002E5867"/>
    <w:rsid w:val="002E65BE"/>
    <w:rsid w:val="002E7683"/>
    <w:rsid w:val="002E7F74"/>
    <w:rsid w:val="002F2AB2"/>
    <w:rsid w:val="002F2EC5"/>
    <w:rsid w:val="002F45F2"/>
    <w:rsid w:val="002F534B"/>
    <w:rsid w:val="002F5A94"/>
    <w:rsid w:val="002F5AA0"/>
    <w:rsid w:val="002F5D94"/>
    <w:rsid w:val="002F6076"/>
    <w:rsid w:val="002F7955"/>
    <w:rsid w:val="00301EC4"/>
    <w:rsid w:val="00302F53"/>
    <w:rsid w:val="00306006"/>
    <w:rsid w:val="00307026"/>
    <w:rsid w:val="003073AE"/>
    <w:rsid w:val="003104F2"/>
    <w:rsid w:val="00314899"/>
    <w:rsid w:val="00314EDB"/>
    <w:rsid w:val="003154E8"/>
    <w:rsid w:val="00316ABC"/>
    <w:rsid w:val="00322C0A"/>
    <w:rsid w:val="0032400B"/>
    <w:rsid w:val="00324CAF"/>
    <w:rsid w:val="00324E08"/>
    <w:rsid w:val="003273BB"/>
    <w:rsid w:val="00332792"/>
    <w:rsid w:val="00333FC8"/>
    <w:rsid w:val="003344EC"/>
    <w:rsid w:val="00335968"/>
    <w:rsid w:val="003364F4"/>
    <w:rsid w:val="00336E18"/>
    <w:rsid w:val="0033701D"/>
    <w:rsid w:val="0034118A"/>
    <w:rsid w:val="003411D7"/>
    <w:rsid w:val="00341FB9"/>
    <w:rsid w:val="0034328A"/>
    <w:rsid w:val="0034436B"/>
    <w:rsid w:val="00345886"/>
    <w:rsid w:val="00346861"/>
    <w:rsid w:val="0034742F"/>
    <w:rsid w:val="00347824"/>
    <w:rsid w:val="00350190"/>
    <w:rsid w:val="00351610"/>
    <w:rsid w:val="00352430"/>
    <w:rsid w:val="0035259A"/>
    <w:rsid w:val="003550B2"/>
    <w:rsid w:val="00355240"/>
    <w:rsid w:val="00356410"/>
    <w:rsid w:val="00357AB8"/>
    <w:rsid w:val="003605AA"/>
    <w:rsid w:val="0036241C"/>
    <w:rsid w:val="0036374F"/>
    <w:rsid w:val="00364E51"/>
    <w:rsid w:val="00365095"/>
    <w:rsid w:val="00365781"/>
    <w:rsid w:val="00366832"/>
    <w:rsid w:val="0037104F"/>
    <w:rsid w:val="003710D4"/>
    <w:rsid w:val="0037124B"/>
    <w:rsid w:val="003728F2"/>
    <w:rsid w:val="00372D60"/>
    <w:rsid w:val="0037340E"/>
    <w:rsid w:val="003744AF"/>
    <w:rsid w:val="0037572C"/>
    <w:rsid w:val="003758DD"/>
    <w:rsid w:val="00376FCA"/>
    <w:rsid w:val="0037772C"/>
    <w:rsid w:val="003779B4"/>
    <w:rsid w:val="00380F86"/>
    <w:rsid w:val="00382686"/>
    <w:rsid w:val="00383DAC"/>
    <w:rsid w:val="00383E8F"/>
    <w:rsid w:val="00384ACB"/>
    <w:rsid w:val="00384FF6"/>
    <w:rsid w:val="0038728C"/>
    <w:rsid w:val="00387B67"/>
    <w:rsid w:val="0039011B"/>
    <w:rsid w:val="00390B2C"/>
    <w:rsid w:val="003912BB"/>
    <w:rsid w:val="00392433"/>
    <w:rsid w:val="00392E70"/>
    <w:rsid w:val="00393325"/>
    <w:rsid w:val="00393EBE"/>
    <w:rsid w:val="00395A06"/>
    <w:rsid w:val="003978EF"/>
    <w:rsid w:val="003A0025"/>
    <w:rsid w:val="003A0C4D"/>
    <w:rsid w:val="003A14B0"/>
    <w:rsid w:val="003A169E"/>
    <w:rsid w:val="003A2052"/>
    <w:rsid w:val="003A30F5"/>
    <w:rsid w:val="003A6C36"/>
    <w:rsid w:val="003B3174"/>
    <w:rsid w:val="003B4148"/>
    <w:rsid w:val="003B4D30"/>
    <w:rsid w:val="003C0EA4"/>
    <w:rsid w:val="003C1B7A"/>
    <w:rsid w:val="003C2B08"/>
    <w:rsid w:val="003C33C1"/>
    <w:rsid w:val="003C40CF"/>
    <w:rsid w:val="003C41B5"/>
    <w:rsid w:val="003C5FBF"/>
    <w:rsid w:val="003C6B7F"/>
    <w:rsid w:val="003C7429"/>
    <w:rsid w:val="003C7817"/>
    <w:rsid w:val="003C7C40"/>
    <w:rsid w:val="003D0268"/>
    <w:rsid w:val="003D0D4E"/>
    <w:rsid w:val="003D10EF"/>
    <w:rsid w:val="003D11BF"/>
    <w:rsid w:val="003D2D8D"/>
    <w:rsid w:val="003D2DC7"/>
    <w:rsid w:val="003D2E0C"/>
    <w:rsid w:val="003D50AB"/>
    <w:rsid w:val="003D5396"/>
    <w:rsid w:val="003D55F5"/>
    <w:rsid w:val="003D56E9"/>
    <w:rsid w:val="003E23F0"/>
    <w:rsid w:val="003E595D"/>
    <w:rsid w:val="003E617E"/>
    <w:rsid w:val="003E6322"/>
    <w:rsid w:val="003E6545"/>
    <w:rsid w:val="003E70F2"/>
    <w:rsid w:val="003E7358"/>
    <w:rsid w:val="003E7ABF"/>
    <w:rsid w:val="003F0330"/>
    <w:rsid w:val="003F03D3"/>
    <w:rsid w:val="003F08D2"/>
    <w:rsid w:val="003F110E"/>
    <w:rsid w:val="003F1B73"/>
    <w:rsid w:val="003F2069"/>
    <w:rsid w:val="003F3FE9"/>
    <w:rsid w:val="003F43EF"/>
    <w:rsid w:val="003F50DD"/>
    <w:rsid w:val="003F56E2"/>
    <w:rsid w:val="003F79A3"/>
    <w:rsid w:val="003F7D23"/>
    <w:rsid w:val="00400DCA"/>
    <w:rsid w:val="00401840"/>
    <w:rsid w:val="00403AE5"/>
    <w:rsid w:val="00403C6F"/>
    <w:rsid w:val="00403D7D"/>
    <w:rsid w:val="00404031"/>
    <w:rsid w:val="00404A12"/>
    <w:rsid w:val="00404BA1"/>
    <w:rsid w:val="00405472"/>
    <w:rsid w:val="00405B64"/>
    <w:rsid w:val="00405FFE"/>
    <w:rsid w:val="00407602"/>
    <w:rsid w:val="00407DEA"/>
    <w:rsid w:val="00407E77"/>
    <w:rsid w:val="00410274"/>
    <w:rsid w:val="004102F0"/>
    <w:rsid w:val="00412212"/>
    <w:rsid w:val="00412AB6"/>
    <w:rsid w:val="004146D1"/>
    <w:rsid w:val="004154BA"/>
    <w:rsid w:val="00415A45"/>
    <w:rsid w:val="0042035A"/>
    <w:rsid w:val="00420680"/>
    <w:rsid w:val="00420CF5"/>
    <w:rsid w:val="00421374"/>
    <w:rsid w:val="004215DC"/>
    <w:rsid w:val="00421B25"/>
    <w:rsid w:val="00422231"/>
    <w:rsid w:val="00422A15"/>
    <w:rsid w:val="00426056"/>
    <w:rsid w:val="00426AD5"/>
    <w:rsid w:val="00427559"/>
    <w:rsid w:val="00427EDB"/>
    <w:rsid w:val="00431F8D"/>
    <w:rsid w:val="00432733"/>
    <w:rsid w:val="00432E95"/>
    <w:rsid w:val="0043301F"/>
    <w:rsid w:val="00433F68"/>
    <w:rsid w:val="004340C0"/>
    <w:rsid w:val="0043452D"/>
    <w:rsid w:val="00434DF4"/>
    <w:rsid w:val="00435394"/>
    <w:rsid w:val="00435654"/>
    <w:rsid w:val="00435B34"/>
    <w:rsid w:val="00437A44"/>
    <w:rsid w:val="00440CBB"/>
    <w:rsid w:val="00440EAD"/>
    <w:rsid w:val="004431E1"/>
    <w:rsid w:val="00443E72"/>
    <w:rsid w:val="004446E4"/>
    <w:rsid w:val="00447157"/>
    <w:rsid w:val="00447550"/>
    <w:rsid w:val="00450995"/>
    <w:rsid w:val="004514F0"/>
    <w:rsid w:val="004564F0"/>
    <w:rsid w:val="00456FA2"/>
    <w:rsid w:val="0045792E"/>
    <w:rsid w:val="0046046D"/>
    <w:rsid w:val="004604A4"/>
    <w:rsid w:val="00460BE4"/>
    <w:rsid w:val="00464DCE"/>
    <w:rsid w:val="00465DB1"/>
    <w:rsid w:val="0046794B"/>
    <w:rsid w:val="0047052C"/>
    <w:rsid w:val="00471042"/>
    <w:rsid w:val="00472641"/>
    <w:rsid w:val="00472F78"/>
    <w:rsid w:val="004730AB"/>
    <w:rsid w:val="00473914"/>
    <w:rsid w:val="00475519"/>
    <w:rsid w:val="004765FD"/>
    <w:rsid w:val="004775A1"/>
    <w:rsid w:val="0048195F"/>
    <w:rsid w:val="00481F65"/>
    <w:rsid w:val="0048335E"/>
    <w:rsid w:val="004915FF"/>
    <w:rsid w:val="004920AC"/>
    <w:rsid w:val="004931B0"/>
    <w:rsid w:val="00493EF4"/>
    <w:rsid w:val="0049444D"/>
    <w:rsid w:val="00495241"/>
    <w:rsid w:val="0049621C"/>
    <w:rsid w:val="004962B6"/>
    <w:rsid w:val="004965AE"/>
    <w:rsid w:val="00496CF0"/>
    <w:rsid w:val="00497D93"/>
    <w:rsid w:val="00497E76"/>
    <w:rsid w:val="004A1191"/>
    <w:rsid w:val="004A261E"/>
    <w:rsid w:val="004A34A0"/>
    <w:rsid w:val="004A3736"/>
    <w:rsid w:val="004A3BCB"/>
    <w:rsid w:val="004A4946"/>
    <w:rsid w:val="004A5ED0"/>
    <w:rsid w:val="004A78B4"/>
    <w:rsid w:val="004B0AE1"/>
    <w:rsid w:val="004B0E23"/>
    <w:rsid w:val="004B19E2"/>
    <w:rsid w:val="004B1B4A"/>
    <w:rsid w:val="004B3619"/>
    <w:rsid w:val="004B3D77"/>
    <w:rsid w:val="004B57C9"/>
    <w:rsid w:val="004B6146"/>
    <w:rsid w:val="004B7EBA"/>
    <w:rsid w:val="004C2B15"/>
    <w:rsid w:val="004C2FBD"/>
    <w:rsid w:val="004C48DB"/>
    <w:rsid w:val="004C498B"/>
    <w:rsid w:val="004C51DF"/>
    <w:rsid w:val="004C5B78"/>
    <w:rsid w:val="004C6951"/>
    <w:rsid w:val="004C6EF4"/>
    <w:rsid w:val="004C7CEF"/>
    <w:rsid w:val="004D05A5"/>
    <w:rsid w:val="004D29A0"/>
    <w:rsid w:val="004D2F5C"/>
    <w:rsid w:val="004D4B1F"/>
    <w:rsid w:val="004D5329"/>
    <w:rsid w:val="004E1095"/>
    <w:rsid w:val="004E2D86"/>
    <w:rsid w:val="004E4FB7"/>
    <w:rsid w:val="004E5387"/>
    <w:rsid w:val="004E5AF1"/>
    <w:rsid w:val="004E6309"/>
    <w:rsid w:val="004E7093"/>
    <w:rsid w:val="004E72C7"/>
    <w:rsid w:val="004E7766"/>
    <w:rsid w:val="004E7CB2"/>
    <w:rsid w:val="004F020D"/>
    <w:rsid w:val="004F02D7"/>
    <w:rsid w:val="004F0FCF"/>
    <w:rsid w:val="004F16F5"/>
    <w:rsid w:val="004F1A57"/>
    <w:rsid w:val="004F1D45"/>
    <w:rsid w:val="004F1D5F"/>
    <w:rsid w:val="004F1E75"/>
    <w:rsid w:val="004F2129"/>
    <w:rsid w:val="004F2FB2"/>
    <w:rsid w:val="004F3335"/>
    <w:rsid w:val="004F3581"/>
    <w:rsid w:val="004F4121"/>
    <w:rsid w:val="004F4DF1"/>
    <w:rsid w:val="004F4E1C"/>
    <w:rsid w:val="004F598E"/>
    <w:rsid w:val="004F75BD"/>
    <w:rsid w:val="0050163B"/>
    <w:rsid w:val="0050280C"/>
    <w:rsid w:val="00503001"/>
    <w:rsid w:val="005041E7"/>
    <w:rsid w:val="00504345"/>
    <w:rsid w:val="005045C7"/>
    <w:rsid w:val="00504829"/>
    <w:rsid w:val="0050741B"/>
    <w:rsid w:val="00507A6E"/>
    <w:rsid w:val="0051059F"/>
    <w:rsid w:val="00511590"/>
    <w:rsid w:val="005117B9"/>
    <w:rsid w:val="00511EFD"/>
    <w:rsid w:val="005130F9"/>
    <w:rsid w:val="005144F7"/>
    <w:rsid w:val="00515EA1"/>
    <w:rsid w:val="00516D45"/>
    <w:rsid w:val="005205F2"/>
    <w:rsid w:val="00520770"/>
    <w:rsid w:val="005208A6"/>
    <w:rsid w:val="0052138F"/>
    <w:rsid w:val="00521869"/>
    <w:rsid w:val="00521BA2"/>
    <w:rsid w:val="005220E7"/>
    <w:rsid w:val="00524B36"/>
    <w:rsid w:val="0052614E"/>
    <w:rsid w:val="005268D2"/>
    <w:rsid w:val="00530F44"/>
    <w:rsid w:val="005318DA"/>
    <w:rsid w:val="00534C8D"/>
    <w:rsid w:val="005356E0"/>
    <w:rsid w:val="00535F9A"/>
    <w:rsid w:val="0053623C"/>
    <w:rsid w:val="00536DBE"/>
    <w:rsid w:val="005375FF"/>
    <w:rsid w:val="005410F9"/>
    <w:rsid w:val="00541E35"/>
    <w:rsid w:val="00542541"/>
    <w:rsid w:val="00542E1B"/>
    <w:rsid w:val="00543004"/>
    <w:rsid w:val="00543B45"/>
    <w:rsid w:val="0054406E"/>
    <w:rsid w:val="00544B0F"/>
    <w:rsid w:val="00544BC0"/>
    <w:rsid w:val="00544FBC"/>
    <w:rsid w:val="0054529C"/>
    <w:rsid w:val="00545A1B"/>
    <w:rsid w:val="00547F85"/>
    <w:rsid w:val="00550FBB"/>
    <w:rsid w:val="005525E1"/>
    <w:rsid w:val="0055302B"/>
    <w:rsid w:val="00553BBB"/>
    <w:rsid w:val="00553E80"/>
    <w:rsid w:val="00555671"/>
    <w:rsid w:val="00555B3F"/>
    <w:rsid w:val="00555CC0"/>
    <w:rsid w:val="00556588"/>
    <w:rsid w:val="0055747E"/>
    <w:rsid w:val="00560012"/>
    <w:rsid w:val="005604A3"/>
    <w:rsid w:val="00560C2E"/>
    <w:rsid w:val="00560E39"/>
    <w:rsid w:val="00561C71"/>
    <w:rsid w:val="00561DDC"/>
    <w:rsid w:val="00562C1D"/>
    <w:rsid w:val="00563E51"/>
    <w:rsid w:val="005666EA"/>
    <w:rsid w:val="005667F0"/>
    <w:rsid w:val="00566831"/>
    <w:rsid w:val="00566D37"/>
    <w:rsid w:val="00570034"/>
    <w:rsid w:val="00570488"/>
    <w:rsid w:val="00570924"/>
    <w:rsid w:val="00571539"/>
    <w:rsid w:val="00575117"/>
    <w:rsid w:val="00575545"/>
    <w:rsid w:val="005757AD"/>
    <w:rsid w:val="0058024F"/>
    <w:rsid w:val="005805BB"/>
    <w:rsid w:val="00580AB3"/>
    <w:rsid w:val="0058128B"/>
    <w:rsid w:val="005820A5"/>
    <w:rsid w:val="00582FA0"/>
    <w:rsid w:val="005843B8"/>
    <w:rsid w:val="00585D01"/>
    <w:rsid w:val="00585EB5"/>
    <w:rsid w:val="00586479"/>
    <w:rsid w:val="0059067D"/>
    <w:rsid w:val="00590720"/>
    <w:rsid w:val="00591998"/>
    <w:rsid w:val="00592766"/>
    <w:rsid w:val="005939EB"/>
    <w:rsid w:val="0059416E"/>
    <w:rsid w:val="005946BF"/>
    <w:rsid w:val="00594EBE"/>
    <w:rsid w:val="00595A9F"/>
    <w:rsid w:val="005A0981"/>
    <w:rsid w:val="005A3666"/>
    <w:rsid w:val="005A49D0"/>
    <w:rsid w:val="005A4F1B"/>
    <w:rsid w:val="005A5E93"/>
    <w:rsid w:val="005A643C"/>
    <w:rsid w:val="005A75D5"/>
    <w:rsid w:val="005A77EB"/>
    <w:rsid w:val="005B13A9"/>
    <w:rsid w:val="005B42D5"/>
    <w:rsid w:val="005B4D3D"/>
    <w:rsid w:val="005C080B"/>
    <w:rsid w:val="005C252B"/>
    <w:rsid w:val="005C2A8F"/>
    <w:rsid w:val="005C2BCE"/>
    <w:rsid w:val="005C353C"/>
    <w:rsid w:val="005C37E2"/>
    <w:rsid w:val="005C3A75"/>
    <w:rsid w:val="005C4588"/>
    <w:rsid w:val="005C4B88"/>
    <w:rsid w:val="005D0241"/>
    <w:rsid w:val="005D0602"/>
    <w:rsid w:val="005D0731"/>
    <w:rsid w:val="005D2B1C"/>
    <w:rsid w:val="005D30E2"/>
    <w:rsid w:val="005D3267"/>
    <w:rsid w:val="005D3340"/>
    <w:rsid w:val="005D3E61"/>
    <w:rsid w:val="005D5E6D"/>
    <w:rsid w:val="005D6689"/>
    <w:rsid w:val="005D6710"/>
    <w:rsid w:val="005D6AA8"/>
    <w:rsid w:val="005D7312"/>
    <w:rsid w:val="005D740F"/>
    <w:rsid w:val="005D7E5A"/>
    <w:rsid w:val="005E213C"/>
    <w:rsid w:val="005E2B5D"/>
    <w:rsid w:val="005E400E"/>
    <w:rsid w:val="005E5FD1"/>
    <w:rsid w:val="005F087B"/>
    <w:rsid w:val="005F0D54"/>
    <w:rsid w:val="005F1A3B"/>
    <w:rsid w:val="005F20CD"/>
    <w:rsid w:val="005F2D30"/>
    <w:rsid w:val="005F33F6"/>
    <w:rsid w:val="005F53DE"/>
    <w:rsid w:val="0060099D"/>
    <w:rsid w:val="0060111E"/>
    <w:rsid w:val="006028C8"/>
    <w:rsid w:val="00603D36"/>
    <w:rsid w:val="006058E5"/>
    <w:rsid w:val="006078B2"/>
    <w:rsid w:val="00610454"/>
    <w:rsid w:val="0061067A"/>
    <w:rsid w:val="00610774"/>
    <w:rsid w:val="0061088A"/>
    <w:rsid w:val="00610B5A"/>
    <w:rsid w:val="00611404"/>
    <w:rsid w:val="00611492"/>
    <w:rsid w:val="006117C4"/>
    <w:rsid w:val="00611C2E"/>
    <w:rsid w:val="00611D9E"/>
    <w:rsid w:val="00612A3A"/>
    <w:rsid w:val="00615E81"/>
    <w:rsid w:val="00615FB8"/>
    <w:rsid w:val="006226AF"/>
    <w:rsid w:val="006240B9"/>
    <w:rsid w:val="00624845"/>
    <w:rsid w:val="00624D50"/>
    <w:rsid w:val="00626608"/>
    <w:rsid w:val="00626916"/>
    <w:rsid w:val="00627919"/>
    <w:rsid w:val="00630642"/>
    <w:rsid w:val="00630FDB"/>
    <w:rsid w:val="006310A9"/>
    <w:rsid w:val="00631D40"/>
    <w:rsid w:val="006377E8"/>
    <w:rsid w:val="00640577"/>
    <w:rsid w:val="00640ADD"/>
    <w:rsid w:val="0064244B"/>
    <w:rsid w:val="00643160"/>
    <w:rsid w:val="00643B41"/>
    <w:rsid w:val="0064505F"/>
    <w:rsid w:val="006467EB"/>
    <w:rsid w:val="00652B9A"/>
    <w:rsid w:val="0065302A"/>
    <w:rsid w:val="0065483C"/>
    <w:rsid w:val="00654843"/>
    <w:rsid w:val="00654C73"/>
    <w:rsid w:val="00655145"/>
    <w:rsid w:val="00656797"/>
    <w:rsid w:val="00657C5C"/>
    <w:rsid w:val="00660A5D"/>
    <w:rsid w:val="00663CB4"/>
    <w:rsid w:val="00664334"/>
    <w:rsid w:val="00665550"/>
    <w:rsid w:val="00665E36"/>
    <w:rsid w:val="00667088"/>
    <w:rsid w:val="00671369"/>
    <w:rsid w:val="00672250"/>
    <w:rsid w:val="00672DF6"/>
    <w:rsid w:val="0067319B"/>
    <w:rsid w:val="006736A8"/>
    <w:rsid w:val="00673C4D"/>
    <w:rsid w:val="00674328"/>
    <w:rsid w:val="00676288"/>
    <w:rsid w:val="00676913"/>
    <w:rsid w:val="00677F3D"/>
    <w:rsid w:val="006801BA"/>
    <w:rsid w:val="006802C8"/>
    <w:rsid w:val="0068247C"/>
    <w:rsid w:val="00682ADF"/>
    <w:rsid w:val="00683EB7"/>
    <w:rsid w:val="00684149"/>
    <w:rsid w:val="00685761"/>
    <w:rsid w:val="00686849"/>
    <w:rsid w:val="00687E39"/>
    <w:rsid w:val="00690310"/>
    <w:rsid w:val="00690D72"/>
    <w:rsid w:val="00690F6B"/>
    <w:rsid w:val="00691642"/>
    <w:rsid w:val="006925EE"/>
    <w:rsid w:val="006926FD"/>
    <w:rsid w:val="00692CB7"/>
    <w:rsid w:val="00695D5C"/>
    <w:rsid w:val="006962FD"/>
    <w:rsid w:val="00696374"/>
    <w:rsid w:val="00697A00"/>
    <w:rsid w:val="006A0FD9"/>
    <w:rsid w:val="006A1F45"/>
    <w:rsid w:val="006A5D85"/>
    <w:rsid w:val="006A7793"/>
    <w:rsid w:val="006A7F65"/>
    <w:rsid w:val="006B0DE9"/>
    <w:rsid w:val="006B440C"/>
    <w:rsid w:val="006B6846"/>
    <w:rsid w:val="006B7F4C"/>
    <w:rsid w:val="006C1D6D"/>
    <w:rsid w:val="006C1F62"/>
    <w:rsid w:val="006C26B7"/>
    <w:rsid w:val="006C404B"/>
    <w:rsid w:val="006C537A"/>
    <w:rsid w:val="006C7321"/>
    <w:rsid w:val="006C79E0"/>
    <w:rsid w:val="006C7D7E"/>
    <w:rsid w:val="006D026D"/>
    <w:rsid w:val="006D0895"/>
    <w:rsid w:val="006D0C9A"/>
    <w:rsid w:val="006D11B9"/>
    <w:rsid w:val="006D1BD1"/>
    <w:rsid w:val="006D323B"/>
    <w:rsid w:val="006D39A8"/>
    <w:rsid w:val="006D5347"/>
    <w:rsid w:val="006D58AB"/>
    <w:rsid w:val="006D5F5D"/>
    <w:rsid w:val="006D6633"/>
    <w:rsid w:val="006D793B"/>
    <w:rsid w:val="006E289C"/>
    <w:rsid w:val="006E30A8"/>
    <w:rsid w:val="006E3D21"/>
    <w:rsid w:val="006E4030"/>
    <w:rsid w:val="006E42DA"/>
    <w:rsid w:val="006E4371"/>
    <w:rsid w:val="006E4924"/>
    <w:rsid w:val="006E6B2C"/>
    <w:rsid w:val="006E721D"/>
    <w:rsid w:val="006E7529"/>
    <w:rsid w:val="006F01CD"/>
    <w:rsid w:val="006F05E9"/>
    <w:rsid w:val="006F49A6"/>
    <w:rsid w:val="006F64D0"/>
    <w:rsid w:val="006F75E9"/>
    <w:rsid w:val="00700A42"/>
    <w:rsid w:val="00701333"/>
    <w:rsid w:val="00703C61"/>
    <w:rsid w:val="007043C1"/>
    <w:rsid w:val="00705B3E"/>
    <w:rsid w:val="00707449"/>
    <w:rsid w:val="00710FA4"/>
    <w:rsid w:val="007113D2"/>
    <w:rsid w:val="00713AF6"/>
    <w:rsid w:val="00713B2F"/>
    <w:rsid w:val="0071455A"/>
    <w:rsid w:val="00714D92"/>
    <w:rsid w:val="007168EF"/>
    <w:rsid w:val="0072250A"/>
    <w:rsid w:val="007238E5"/>
    <w:rsid w:val="007245C4"/>
    <w:rsid w:val="00724CA3"/>
    <w:rsid w:val="00725F35"/>
    <w:rsid w:val="007264E5"/>
    <w:rsid w:val="00726BD4"/>
    <w:rsid w:val="007272A3"/>
    <w:rsid w:val="00727A03"/>
    <w:rsid w:val="00730C2F"/>
    <w:rsid w:val="0073150D"/>
    <w:rsid w:val="00732A7B"/>
    <w:rsid w:val="00732CF6"/>
    <w:rsid w:val="00733726"/>
    <w:rsid w:val="0073499C"/>
    <w:rsid w:val="00737AB9"/>
    <w:rsid w:val="00737C51"/>
    <w:rsid w:val="00740F6D"/>
    <w:rsid w:val="00742192"/>
    <w:rsid w:val="00742989"/>
    <w:rsid w:val="00743425"/>
    <w:rsid w:val="00744041"/>
    <w:rsid w:val="00744A13"/>
    <w:rsid w:val="00747A42"/>
    <w:rsid w:val="00747E86"/>
    <w:rsid w:val="00750DEC"/>
    <w:rsid w:val="00752293"/>
    <w:rsid w:val="00752D23"/>
    <w:rsid w:val="00752DC2"/>
    <w:rsid w:val="007540F3"/>
    <w:rsid w:val="007560A1"/>
    <w:rsid w:val="00756712"/>
    <w:rsid w:val="00756BAC"/>
    <w:rsid w:val="00757DBC"/>
    <w:rsid w:val="0076002F"/>
    <w:rsid w:val="00760A46"/>
    <w:rsid w:val="00761944"/>
    <w:rsid w:val="00761C02"/>
    <w:rsid w:val="0076246D"/>
    <w:rsid w:val="00766D8F"/>
    <w:rsid w:val="007736FA"/>
    <w:rsid w:val="007755F1"/>
    <w:rsid w:val="00776B89"/>
    <w:rsid w:val="00776E31"/>
    <w:rsid w:val="00781A88"/>
    <w:rsid w:val="00781C48"/>
    <w:rsid w:val="007826A6"/>
    <w:rsid w:val="00782DE8"/>
    <w:rsid w:val="00783176"/>
    <w:rsid w:val="00784E0C"/>
    <w:rsid w:val="00785104"/>
    <w:rsid w:val="00786981"/>
    <w:rsid w:val="00787517"/>
    <w:rsid w:val="0079011E"/>
    <w:rsid w:val="00790B59"/>
    <w:rsid w:val="00792426"/>
    <w:rsid w:val="007973A0"/>
    <w:rsid w:val="007A0388"/>
    <w:rsid w:val="007A1CA5"/>
    <w:rsid w:val="007A28C1"/>
    <w:rsid w:val="007A582A"/>
    <w:rsid w:val="007A7E38"/>
    <w:rsid w:val="007B016C"/>
    <w:rsid w:val="007B0AE9"/>
    <w:rsid w:val="007B1618"/>
    <w:rsid w:val="007B1FC1"/>
    <w:rsid w:val="007B5CE0"/>
    <w:rsid w:val="007B6D0E"/>
    <w:rsid w:val="007B764B"/>
    <w:rsid w:val="007C0944"/>
    <w:rsid w:val="007C1745"/>
    <w:rsid w:val="007C1798"/>
    <w:rsid w:val="007C189C"/>
    <w:rsid w:val="007C3CA7"/>
    <w:rsid w:val="007C44F7"/>
    <w:rsid w:val="007C46F3"/>
    <w:rsid w:val="007C5DBB"/>
    <w:rsid w:val="007C5F0D"/>
    <w:rsid w:val="007C63D4"/>
    <w:rsid w:val="007C6BC4"/>
    <w:rsid w:val="007C75F3"/>
    <w:rsid w:val="007D0449"/>
    <w:rsid w:val="007D05DE"/>
    <w:rsid w:val="007D095C"/>
    <w:rsid w:val="007D1FF8"/>
    <w:rsid w:val="007D37B0"/>
    <w:rsid w:val="007D4247"/>
    <w:rsid w:val="007D4727"/>
    <w:rsid w:val="007D5480"/>
    <w:rsid w:val="007D6A59"/>
    <w:rsid w:val="007E0828"/>
    <w:rsid w:val="007E1068"/>
    <w:rsid w:val="007E1F89"/>
    <w:rsid w:val="007E292C"/>
    <w:rsid w:val="007E3793"/>
    <w:rsid w:val="007E5249"/>
    <w:rsid w:val="007E79D5"/>
    <w:rsid w:val="007F0915"/>
    <w:rsid w:val="007F0D6F"/>
    <w:rsid w:val="007F1294"/>
    <w:rsid w:val="007F6BA7"/>
    <w:rsid w:val="007F7769"/>
    <w:rsid w:val="007F7A77"/>
    <w:rsid w:val="008011F3"/>
    <w:rsid w:val="00801A1B"/>
    <w:rsid w:val="00802F0D"/>
    <w:rsid w:val="00803262"/>
    <w:rsid w:val="008036CB"/>
    <w:rsid w:val="00803EA4"/>
    <w:rsid w:val="008051DA"/>
    <w:rsid w:val="008056D7"/>
    <w:rsid w:val="00807256"/>
    <w:rsid w:val="00810369"/>
    <w:rsid w:val="00810C99"/>
    <w:rsid w:val="0081101C"/>
    <w:rsid w:val="008110C4"/>
    <w:rsid w:val="00811672"/>
    <w:rsid w:val="0081213B"/>
    <w:rsid w:val="00812514"/>
    <w:rsid w:val="008127A7"/>
    <w:rsid w:val="008140F6"/>
    <w:rsid w:val="00815C64"/>
    <w:rsid w:val="0081600A"/>
    <w:rsid w:val="00816098"/>
    <w:rsid w:val="00817352"/>
    <w:rsid w:val="00820AD6"/>
    <w:rsid w:val="00820BEB"/>
    <w:rsid w:val="00821669"/>
    <w:rsid w:val="00822DBB"/>
    <w:rsid w:val="008234C5"/>
    <w:rsid w:val="00824DB8"/>
    <w:rsid w:val="0082549E"/>
    <w:rsid w:val="00825CDA"/>
    <w:rsid w:val="00826D9A"/>
    <w:rsid w:val="008273C3"/>
    <w:rsid w:val="00827AFC"/>
    <w:rsid w:val="008311CB"/>
    <w:rsid w:val="008314C7"/>
    <w:rsid w:val="00831E14"/>
    <w:rsid w:val="0083456A"/>
    <w:rsid w:val="0083479E"/>
    <w:rsid w:val="00837CD2"/>
    <w:rsid w:val="00841B19"/>
    <w:rsid w:val="00842208"/>
    <w:rsid w:val="0084530E"/>
    <w:rsid w:val="008468BD"/>
    <w:rsid w:val="0084696C"/>
    <w:rsid w:val="0084705A"/>
    <w:rsid w:val="0084739B"/>
    <w:rsid w:val="0084784B"/>
    <w:rsid w:val="00847ECA"/>
    <w:rsid w:val="00850306"/>
    <w:rsid w:val="008503DA"/>
    <w:rsid w:val="008507C4"/>
    <w:rsid w:val="00851DB2"/>
    <w:rsid w:val="008520EC"/>
    <w:rsid w:val="0085288A"/>
    <w:rsid w:val="0085394E"/>
    <w:rsid w:val="0085591A"/>
    <w:rsid w:val="00856BFA"/>
    <w:rsid w:val="00856D51"/>
    <w:rsid w:val="00857634"/>
    <w:rsid w:val="0086115F"/>
    <w:rsid w:val="0086259D"/>
    <w:rsid w:val="00863C40"/>
    <w:rsid w:val="00864772"/>
    <w:rsid w:val="008656CD"/>
    <w:rsid w:val="008659B1"/>
    <w:rsid w:val="00865A7C"/>
    <w:rsid w:val="0086695E"/>
    <w:rsid w:val="008676B7"/>
    <w:rsid w:val="00870A3E"/>
    <w:rsid w:val="00871D9A"/>
    <w:rsid w:val="00873412"/>
    <w:rsid w:val="0087367E"/>
    <w:rsid w:val="008739F7"/>
    <w:rsid w:val="00873ED1"/>
    <w:rsid w:val="00874422"/>
    <w:rsid w:val="00874546"/>
    <w:rsid w:val="00874D82"/>
    <w:rsid w:val="008751DA"/>
    <w:rsid w:val="00875551"/>
    <w:rsid w:val="00876CAF"/>
    <w:rsid w:val="00876E77"/>
    <w:rsid w:val="00880244"/>
    <w:rsid w:val="008807EC"/>
    <w:rsid w:val="00880D59"/>
    <w:rsid w:val="0088157A"/>
    <w:rsid w:val="00886F69"/>
    <w:rsid w:val="008874DD"/>
    <w:rsid w:val="00887FB6"/>
    <w:rsid w:val="00892A17"/>
    <w:rsid w:val="0089469F"/>
    <w:rsid w:val="00894B71"/>
    <w:rsid w:val="00895F66"/>
    <w:rsid w:val="00895FC4"/>
    <w:rsid w:val="008972ED"/>
    <w:rsid w:val="00897B3A"/>
    <w:rsid w:val="008A00C4"/>
    <w:rsid w:val="008A0A36"/>
    <w:rsid w:val="008A5563"/>
    <w:rsid w:val="008A5EBA"/>
    <w:rsid w:val="008B2BE5"/>
    <w:rsid w:val="008B4BB1"/>
    <w:rsid w:val="008B4FBF"/>
    <w:rsid w:val="008B5326"/>
    <w:rsid w:val="008B55A2"/>
    <w:rsid w:val="008B5C3A"/>
    <w:rsid w:val="008B5C60"/>
    <w:rsid w:val="008B621A"/>
    <w:rsid w:val="008B625B"/>
    <w:rsid w:val="008B70B6"/>
    <w:rsid w:val="008C01BE"/>
    <w:rsid w:val="008C08E6"/>
    <w:rsid w:val="008C14C8"/>
    <w:rsid w:val="008C217C"/>
    <w:rsid w:val="008C3C1C"/>
    <w:rsid w:val="008C4241"/>
    <w:rsid w:val="008C42ED"/>
    <w:rsid w:val="008C4AE5"/>
    <w:rsid w:val="008C64C2"/>
    <w:rsid w:val="008C7A2B"/>
    <w:rsid w:val="008D1E86"/>
    <w:rsid w:val="008D4058"/>
    <w:rsid w:val="008D4070"/>
    <w:rsid w:val="008D42F6"/>
    <w:rsid w:val="008D69D2"/>
    <w:rsid w:val="008D6A19"/>
    <w:rsid w:val="008D78DF"/>
    <w:rsid w:val="008D79FF"/>
    <w:rsid w:val="008D7ABA"/>
    <w:rsid w:val="008D7EEC"/>
    <w:rsid w:val="008E0A65"/>
    <w:rsid w:val="008E2944"/>
    <w:rsid w:val="008E2B9A"/>
    <w:rsid w:val="008E2C3B"/>
    <w:rsid w:val="008E30F4"/>
    <w:rsid w:val="008E4899"/>
    <w:rsid w:val="008E54D0"/>
    <w:rsid w:val="008E638B"/>
    <w:rsid w:val="008E78F0"/>
    <w:rsid w:val="008F02C7"/>
    <w:rsid w:val="008F0CE9"/>
    <w:rsid w:val="008F1279"/>
    <w:rsid w:val="008F1F56"/>
    <w:rsid w:val="008F3F5F"/>
    <w:rsid w:val="008F42F1"/>
    <w:rsid w:val="008F4DC3"/>
    <w:rsid w:val="008F56B4"/>
    <w:rsid w:val="008F74B6"/>
    <w:rsid w:val="00900379"/>
    <w:rsid w:val="00900E6C"/>
    <w:rsid w:val="00901A93"/>
    <w:rsid w:val="00902C63"/>
    <w:rsid w:val="009034B9"/>
    <w:rsid w:val="00903793"/>
    <w:rsid w:val="0090527D"/>
    <w:rsid w:val="009055B2"/>
    <w:rsid w:val="00910DCB"/>
    <w:rsid w:val="00911E94"/>
    <w:rsid w:val="00912F8C"/>
    <w:rsid w:val="00913014"/>
    <w:rsid w:val="00913CB0"/>
    <w:rsid w:val="00915FCA"/>
    <w:rsid w:val="00916B55"/>
    <w:rsid w:val="0092271E"/>
    <w:rsid w:val="00922A09"/>
    <w:rsid w:val="00923DF3"/>
    <w:rsid w:val="00926224"/>
    <w:rsid w:val="009338E4"/>
    <w:rsid w:val="009424C6"/>
    <w:rsid w:val="00942C06"/>
    <w:rsid w:val="0094379A"/>
    <w:rsid w:val="00945A09"/>
    <w:rsid w:val="00946567"/>
    <w:rsid w:val="00946AF1"/>
    <w:rsid w:val="00946BCD"/>
    <w:rsid w:val="0095080B"/>
    <w:rsid w:val="009515E1"/>
    <w:rsid w:val="00951F9C"/>
    <w:rsid w:val="0095260E"/>
    <w:rsid w:val="009532C8"/>
    <w:rsid w:val="00953BCC"/>
    <w:rsid w:val="00954E8F"/>
    <w:rsid w:val="0095516F"/>
    <w:rsid w:val="009555A4"/>
    <w:rsid w:val="00955B53"/>
    <w:rsid w:val="00955FCA"/>
    <w:rsid w:val="00957859"/>
    <w:rsid w:val="009579EB"/>
    <w:rsid w:val="00957FCF"/>
    <w:rsid w:val="009603A5"/>
    <w:rsid w:val="00960504"/>
    <w:rsid w:val="00960F66"/>
    <w:rsid w:val="00961587"/>
    <w:rsid w:val="00962020"/>
    <w:rsid w:val="00964317"/>
    <w:rsid w:val="00966468"/>
    <w:rsid w:val="0097130E"/>
    <w:rsid w:val="00971A9D"/>
    <w:rsid w:val="00972398"/>
    <w:rsid w:val="0097274B"/>
    <w:rsid w:val="00973C43"/>
    <w:rsid w:val="00974711"/>
    <w:rsid w:val="00974926"/>
    <w:rsid w:val="00974977"/>
    <w:rsid w:val="00974EDB"/>
    <w:rsid w:val="0097523B"/>
    <w:rsid w:val="00976BBC"/>
    <w:rsid w:val="009774DA"/>
    <w:rsid w:val="009826CD"/>
    <w:rsid w:val="009828BB"/>
    <w:rsid w:val="0098377E"/>
    <w:rsid w:val="0098379D"/>
    <w:rsid w:val="0098413F"/>
    <w:rsid w:val="00984445"/>
    <w:rsid w:val="00984B9A"/>
    <w:rsid w:val="00984E34"/>
    <w:rsid w:val="00984ED6"/>
    <w:rsid w:val="0098611D"/>
    <w:rsid w:val="00987BC8"/>
    <w:rsid w:val="009912D3"/>
    <w:rsid w:val="0099142B"/>
    <w:rsid w:val="009945E2"/>
    <w:rsid w:val="00995A94"/>
    <w:rsid w:val="009975B1"/>
    <w:rsid w:val="009978CE"/>
    <w:rsid w:val="009A02D2"/>
    <w:rsid w:val="009A02EB"/>
    <w:rsid w:val="009A133F"/>
    <w:rsid w:val="009A15EF"/>
    <w:rsid w:val="009A1CE5"/>
    <w:rsid w:val="009A1DBC"/>
    <w:rsid w:val="009A1EE2"/>
    <w:rsid w:val="009A1F56"/>
    <w:rsid w:val="009A2C7D"/>
    <w:rsid w:val="009A2F7A"/>
    <w:rsid w:val="009A31EC"/>
    <w:rsid w:val="009A38C4"/>
    <w:rsid w:val="009A4701"/>
    <w:rsid w:val="009A498F"/>
    <w:rsid w:val="009A6146"/>
    <w:rsid w:val="009A73D4"/>
    <w:rsid w:val="009B0B25"/>
    <w:rsid w:val="009B127A"/>
    <w:rsid w:val="009B1306"/>
    <w:rsid w:val="009B1E18"/>
    <w:rsid w:val="009B2EF3"/>
    <w:rsid w:val="009B419A"/>
    <w:rsid w:val="009B5B79"/>
    <w:rsid w:val="009B5E0E"/>
    <w:rsid w:val="009B5F78"/>
    <w:rsid w:val="009C1336"/>
    <w:rsid w:val="009C275A"/>
    <w:rsid w:val="009C2A70"/>
    <w:rsid w:val="009C33E7"/>
    <w:rsid w:val="009C7893"/>
    <w:rsid w:val="009C7C2E"/>
    <w:rsid w:val="009D07A2"/>
    <w:rsid w:val="009D0FF9"/>
    <w:rsid w:val="009D398D"/>
    <w:rsid w:val="009D4B73"/>
    <w:rsid w:val="009D668E"/>
    <w:rsid w:val="009E1503"/>
    <w:rsid w:val="009E349C"/>
    <w:rsid w:val="009E3AF4"/>
    <w:rsid w:val="009E49D6"/>
    <w:rsid w:val="009E6C0D"/>
    <w:rsid w:val="009E6C97"/>
    <w:rsid w:val="009E7B57"/>
    <w:rsid w:val="009E7D26"/>
    <w:rsid w:val="009F06AD"/>
    <w:rsid w:val="009F0FBB"/>
    <w:rsid w:val="009F13CE"/>
    <w:rsid w:val="009F1861"/>
    <w:rsid w:val="009F2812"/>
    <w:rsid w:val="009F2B0E"/>
    <w:rsid w:val="009F3B91"/>
    <w:rsid w:val="009F481A"/>
    <w:rsid w:val="009F49FC"/>
    <w:rsid w:val="009F6164"/>
    <w:rsid w:val="00A011CB"/>
    <w:rsid w:val="00A02C39"/>
    <w:rsid w:val="00A03054"/>
    <w:rsid w:val="00A04527"/>
    <w:rsid w:val="00A07F37"/>
    <w:rsid w:val="00A110F5"/>
    <w:rsid w:val="00A11D44"/>
    <w:rsid w:val="00A1322D"/>
    <w:rsid w:val="00A146B2"/>
    <w:rsid w:val="00A1497F"/>
    <w:rsid w:val="00A14C0E"/>
    <w:rsid w:val="00A1583A"/>
    <w:rsid w:val="00A1703F"/>
    <w:rsid w:val="00A20336"/>
    <w:rsid w:val="00A20D5B"/>
    <w:rsid w:val="00A21206"/>
    <w:rsid w:val="00A21584"/>
    <w:rsid w:val="00A21F0C"/>
    <w:rsid w:val="00A23BA7"/>
    <w:rsid w:val="00A24652"/>
    <w:rsid w:val="00A24910"/>
    <w:rsid w:val="00A27536"/>
    <w:rsid w:val="00A2766A"/>
    <w:rsid w:val="00A30AC5"/>
    <w:rsid w:val="00A310D0"/>
    <w:rsid w:val="00A31531"/>
    <w:rsid w:val="00A31553"/>
    <w:rsid w:val="00A3201C"/>
    <w:rsid w:val="00A339E3"/>
    <w:rsid w:val="00A34729"/>
    <w:rsid w:val="00A37343"/>
    <w:rsid w:val="00A377E3"/>
    <w:rsid w:val="00A37E96"/>
    <w:rsid w:val="00A40744"/>
    <w:rsid w:val="00A410EC"/>
    <w:rsid w:val="00A41F05"/>
    <w:rsid w:val="00A43353"/>
    <w:rsid w:val="00A43D82"/>
    <w:rsid w:val="00A43EAE"/>
    <w:rsid w:val="00A440D9"/>
    <w:rsid w:val="00A446B9"/>
    <w:rsid w:val="00A44CEE"/>
    <w:rsid w:val="00A44E55"/>
    <w:rsid w:val="00A461BD"/>
    <w:rsid w:val="00A464C4"/>
    <w:rsid w:val="00A46755"/>
    <w:rsid w:val="00A46809"/>
    <w:rsid w:val="00A47141"/>
    <w:rsid w:val="00A47F58"/>
    <w:rsid w:val="00A517EF"/>
    <w:rsid w:val="00A52581"/>
    <w:rsid w:val="00A5343F"/>
    <w:rsid w:val="00A53B9D"/>
    <w:rsid w:val="00A54D8A"/>
    <w:rsid w:val="00A55049"/>
    <w:rsid w:val="00A56251"/>
    <w:rsid w:val="00A600B2"/>
    <w:rsid w:val="00A60395"/>
    <w:rsid w:val="00A60AE1"/>
    <w:rsid w:val="00A61345"/>
    <w:rsid w:val="00A61BA7"/>
    <w:rsid w:val="00A6261A"/>
    <w:rsid w:val="00A627C1"/>
    <w:rsid w:val="00A63893"/>
    <w:rsid w:val="00A63A46"/>
    <w:rsid w:val="00A65BC3"/>
    <w:rsid w:val="00A7058F"/>
    <w:rsid w:val="00A719A3"/>
    <w:rsid w:val="00A72848"/>
    <w:rsid w:val="00A731EA"/>
    <w:rsid w:val="00A75395"/>
    <w:rsid w:val="00A76BD7"/>
    <w:rsid w:val="00A81200"/>
    <w:rsid w:val="00A812BE"/>
    <w:rsid w:val="00A830D4"/>
    <w:rsid w:val="00A83A8A"/>
    <w:rsid w:val="00A83C05"/>
    <w:rsid w:val="00A8411A"/>
    <w:rsid w:val="00A85208"/>
    <w:rsid w:val="00A87C49"/>
    <w:rsid w:val="00A90815"/>
    <w:rsid w:val="00A90EB9"/>
    <w:rsid w:val="00A91152"/>
    <w:rsid w:val="00A9192F"/>
    <w:rsid w:val="00A9213D"/>
    <w:rsid w:val="00A9335E"/>
    <w:rsid w:val="00A9440B"/>
    <w:rsid w:val="00A944F1"/>
    <w:rsid w:val="00A96FD8"/>
    <w:rsid w:val="00A97D0C"/>
    <w:rsid w:val="00AA1427"/>
    <w:rsid w:val="00AA2EE3"/>
    <w:rsid w:val="00AA3ABA"/>
    <w:rsid w:val="00AA3B8D"/>
    <w:rsid w:val="00AA4714"/>
    <w:rsid w:val="00AA59A8"/>
    <w:rsid w:val="00AA647D"/>
    <w:rsid w:val="00AA6527"/>
    <w:rsid w:val="00AA6A44"/>
    <w:rsid w:val="00AA7718"/>
    <w:rsid w:val="00AA77DE"/>
    <w:rsid w:val="00AA7C6D"/>
    <w:rsid w:val="00AB1B46"/>
    <w:rsid w:val="00AB632A"/>
    <w:rsid w:val="00AB63CB"/>
    <w:rsid w:val="00AB6CED"/>
    <w:rsid w:val="00AC1731"/>
    <w:rsid w:val="00AC21F1"/>
    <w:rsid w:val="00AC2882"/>
    <w:rsid w:val="00AC2A9F"/>
    <w:rsid w:val="00AC579E"/>
    <w:rsid w:val="00AC7C70"/>
    <w:rsid w:val="00AD23D9"/>
    <w:rsid w:val="00AD446F"/>
    <w:rsid w:val="00AD4C72"/>
    <w:rsid w:val="00AD503E"/>
    <w:rsid w:val="00AD5763"/>
    <w:rsid w:val="00AD71C5"/>
    <w:rsid w:val="00AE017E"/>
    <w:rsid w:val="00AE19AD"/>
    <w:rsid w:val="00AE1F78"/>
    <w:rsid w:val="00AE291D"/>
    <w:rsid w:val="00AE3ADC"/>
    <w:rsid w:val="00AE64EE"/>
    <w:rsid w:val="00AE6B6D"/>
    <w:rsid w:val="00AE7772"/>
    <w:rsid w:val="00AE7EEF"/>
    <w:rsid w:val="00AF0011"/>
    <w:rsid w:val="00AF06E7"/>
    <w:rsid w:val="00AF180D"/>
    <w:rsid w:val="00AF3209"/>
    <w:rsid w:val="00AF4788"/>
    <w:rsid w:val="00AF5664"/>
    <w:rsid w:val="00AF5F02"/>
    <w:rsid w:val="00AF60C9"/>
    <w:rsid w:val="00AF70F9"/>
    <w:rsid w:val="00B00727"/>
    <w:rsid w:val="00B03AE8"/>
    <w:rsid w:val="00B05EF0"/>
    <w:rsid w:val="00B06A56"/>
    <w:rsid w:val="00B070B1"/>
    <w:rsid w:val="00B1052C"/>
    <w:rsid w:val="00B10936"/>
    <w:rsid w:val="00B1094A"/>
    <w:rsid w:val="00B14BAC"/>
    <w:rsid w:val="00B15455"/>
    <w:rsid w:val="00B16351"/>
    <w:rsid w:val="00B17468"/>
    <w:rsid w:val="00B17B09"/>
    <w:rsid w:val="00B17D01"/>
    <w:rsid w:val="00B231BD"/>
    <w:rsid w:val="00B23219"/>
    <w:rsid w:val="00B25825"/>
    <w:rsid w:val="00B25ACF"/>
    <w:rsid w:val="00B26391"/>
    <w:rsid w:val="00B274D8"/>
    <w:rsid w:val="00B2793E"/>
    <w:rsid w:val="00B30FAE"/>
    <w:rsid w:val="00B317BD"/>
    <w:rsid w:val="00B31805"/>
    <w:rsid w:val="00B32E6E"/>
    <w:rsid w:val="00B33236"/>
    <w:rsid w:val="00B33973"/>
    <w:rsid w:val="00B347C3"/>
    <w:rsid w:val="00B357A8"/>
    <w:rsid w:val="00B35D04"/>
    <w:rsid w:val="00B37346"/>
    <w:rsid w:val="00B40C9D"/>
    <w:rsid w:val="00B40ED0"/>
    <w:rsid w:val="00B40FCD"/>
    <w:rsid w:val="00B42667"/>
    <w:rsid w:val="00B429B6"/>
    <w:rsid w:val="00B42AC8"/>
    <w:rsid w:val="00B452C0"/>
    <w:rsid w:val="00B46FEB"/>
    <w:rsid w:val="00B474A4"/>
    <w:rsid w:val="00B47B91"/>
    <w:rsid w:val="00B501BE"/>
    <w:rsid w:val="00B51584"/>
    <w:rsid w:val="00B522D2"/>
    <w:rsid w:val="00B53576"/>
    <w:rsid w:val="00B53E37"/>
    <w:rsid w:val="00B5553E"/>
    <w:rsid w:val="00B56823"/>
    <w:rsid w:val="00B572C7"/>
    <w:rsid w:val="00B57555"/>
    <w:rsid w:val="00B62C8B"/>
    <w:rsid w:val="00B63D50"/>
    <w:rsid w:val="00B6445E"/>
    <w:rsid w:val="00B64625"/>
    <w:rsid w:val="00B65038"/>
    <w:rsid w:val="00B65048"/>
    <w:rsid w:val="00B665F0"/>
    <w:rsid w:val="00B66944"/>
    <w:rsid w:val="00B7348F"/>
    <w:rsid w:val="00B75AAD"/>
    <w:rsid w:val="00B75AF9"/>
    <w:rsid w:val="00B75B50"/>
    <w:rsid w:val="00B75E32"/>
    <w:rsid w:val="00B76538"/>
    <w:rsid w:val="00B7717E"/>
    <w:rsid w:val="00B80041"/>
    <w:rsid w:val="00B81EA4"/>
    <w:rsid w:val="00B82D7F"/>
    <w:rsid w:val="00B83E79"/>
    <w:rsid w:val="00B842DA"/>
    <w:rsid w:val="00B84854"/>
    <w:rsid w:val="00B84D52"/>
    <w:rsid w:val="00B85F3F"/>
    <w:rsid w:val="00B86244"/>
    <w:rsid w:val="00B870F5"/>
    <w:rsid w:val="00B93983"/>
    <w:rsid w:val="00B93DB5"/>
    <w:rsid w:val="00B943C3"/>
    <w:rsid w:val="00B95E6A"/>
    <w:rsid w:val="00B970C9"/>
    <w:rsid w:val="00B979DB"/>
    <w:rsid w:val="00BA0214"/>
    <w:rsid w:val="00BA08B5"/>
    <w:rsid w:val="00BA0D1A"/>
    <w:rsid w:val="00BA2FA0"/>
    <w:rsid w:val="00BA3A2F"/>
    <w:rsid w:val="00BA6031"/>
    <w:rsid w:val="00BA60F2"/>
    <w:rsid w:val="00BA71B1"/>
    <w:rsid w:val="00BA7389"/>
    <w:rsid w:val="00BA77A3"/>
    <w:rsid w:val="00BB20C8"/>
    <w:rsid w:val="00BB3C68"/>
    <w:rsid w:val="00BB4A10"/>
    <w:rsid w:val="00BB4BB0"/>
    <w:rsid w:val="00BB5FD3"/>
    <w:rsid w:val="00BB6191"/>
    <w:rsid w:val="00BB7E54"/>
    <w:rsid w:val="00BC046A"/>
    <w:rsid w:val="00BC2228"/>
    <w:rsid w:val="00BC3293"/>
    <w:rsid w:val="00BC5D61"/>
    <w:rsid w:val="00BC6771"/>
    <w:rsid w:val="00BC6DC1"/>
    <w:rsid w:val="00BC722F"/>
    <w:rsid w:val="00BC78E8"/>
    <w:rsid w:val="00BD081C"/>
    <w:rsid w:val="00BD0AE4"/>
    <w:rsid w:val="00BD0C35"/>
    <w:rsid w:val="00BD0F82"/>
    <w:rsid w:val="00BD1EF9"/>
    <w:rsid w:val="00BD5165"/>
    <w:rsid w:val="00BD61AF"/>
    <w:rsid w:val="00BD7D79"/>
    <w:rsid w:val="00BE0616"/>
    <w:rsid w:val="00BE0720"/>
    <w:rsid w:val="00BE0EF1"/>
    <w:rsid w:val="00BE15CD"/>
    <w:rsid w:val="00BE31F5"/>
    <w:rsid w:val="00BE3385"/>
    <w:rsid w:val="00BE34C3"/>
    <w:rsid w:val="00BE3C77"/>
    <w:rsid w:val="00BE4106"/>
    <w:rsid w:val="00BE53A5"/>
    <w:rsid w:val="00BE58EE"/>
    <w:rsid w:val="00BE5B2A"/>
    <w:rsid w:val="00BE5B3C"/>
    <w:rsid w:val="00BF09F2"/>
    <w:rsid w:val="00BF1D7A"/>
    <w:rsid w:val="00BF21A3"/>
    <w:rsid w:val="00BF3D4C"/>
    <w:rsid w:val="00BF3F7E"/>
    <w:rsid w:val="00BF41D2"/>
    <w:rsid w:val="00BF679E"/>
    <w:rsid w:val="00BF6998"/>
    <w:rsid w:val="00BF6A79"/>
    <w:rsid w:val="00C011B9"/>
    <w:rsid w:val="00C03540"/>
    <w:rsid w:val="00C037D1"/>
    <w:rsid w:val="00C04084"/>
    <w:rsid w:val="00C06F1D"/>
    <w:rsid w:val="00C10D82"/>
    <w:rsid w:val="00C11919"/>
    <w:rsid w:val="00C143C1"/>
    <w:rsid w:val="00C143C6"/>
    <w:rsid w:val="00C15A0E"/>
    <w:rsid w:val="00C15F02"/>
    <w:rsid w:val="00C20FB9"/>
    <w:rsid w:val="00C21D9D"/>
    <w:rsid w:val="00C227CC"/>
    <w:rsid w:val="00C26554"/>
    <w:rsid w:val="00C30EFD"/>
    <w:rsid w:val="00C310E4"/>
    <w:rsid w:val="00C32E8D"/>
    <w:rsid w:val="00C34580"/>
    <w:rsid w:val="00C357FC"/>
    <w:rsid w:val="00C367C6"/>
    <w:rsid w:val="00C368E5"/>
    <w:rsid w:val="00C36A34"/>
    <w:rsid w:val="00C3759B"/>
    <w:rsid w:val="00C377ED"/>
    <w:rsid w:val="00C37987"/>
    <w:rsid w:val="00C41009"/>
    <w:rsid w:val="00C449C7"/>
    <w:rsid w:val="00C454AC"/>
    <w:rsid w:val="00C45781"/>
    <w:rsid w:val="00C45F73"/>
    <w:rsid w:val="00C473AA"/>
    <w:rsid w:val="00C5030B"/>
    <w:rsid w:val="00C52079"/>
    <w:rsid w:val="00C52209"/>
    <w:rsid w:val="00C533AA"/>
    <w:rsid w:val="00C53B5D"/>
    <w:rsid w:val="00C54F7B"/>
    <w:rsid w:val="00C55215"/>
    <w:rsid w:val="00C55FC9"/>
    <w:rsid w:val="00C56830"/>
    <w:rsid w:val="00C56B22"/>
    <w:rsid w:val="00C57D30"/>
    <w:rsid w:val="00C57E77"/>
    <w:rsid w:val="00C60440"/>
    <w:rsid w:val="00C60E81"/>
    <w:rsid w:val="00C6209C"/>
    <w:rsid w:val="00C6372E"/>
    <w:rsid w:val="00C63C44"/>
    <w:rsid w:val="00C654B1"/>
    <w:rsid w:val="00C663C9"/>
    <w:rsid w:val="00C66A6F"/>
    <w:rsid w:val="00C70610"/>
    <w:rsid w:val="00C70D03"/>
    <w:rsid w:val="00C718E0"/>
    <w:rsid w:val="00C72AF1"/>
    <w:rsid w:val="00C74B1A"/>
    <w:rsid w:val="00C7729D"/>
    <w:rsid w:val="00C814B8"/>
    <w:rsid w:val="00C822D4"/>
    <w:rsid w:val="00C8406C"/>
    <w:rsid w:val="00C84318"/>
    <w:rsid w:val="00C8542C"/>
    <w:rsid w:val="00C85793"/>
    <w:rsid w:val="00C8625B"/>
    <w:rsid w:val="00C86D6E"/>
    <w:rsid w:val="00C873C0"/>
    <w:rsid w:val="00C877FF"/>
    <w:rsid w:val="00C87F05"/>
    <w:rsid w:val="00C90A90"/>
    <w:rsid w:val="00C9207A"/>
    <w:rsid w:val="00C92303"/>
    <w:rsid w:val="00C9241D"/>
    <w:rsid w:val="00C93B07"/>
    <w:rsid w:val="00C944F1"/>
    <w:rsid w:val="00C9497D"/>
    <w:rsid w:val="00C96FE1"/>
    <w:rsid w:val="00C97328"/>
    <w:rsid w:val="00C9791E"/>
    <w:rsid w:val="00CA080D"/>
    <w:rsid w:val="00CA2460"/>
    <w:rsid w:val="00CA33E2"/>
    <w:rsid w:val="00CA5E9C"/>
    <w:rsid w:val="00CA61E6"/>
    <w:rsid w:val="00CA6C42"/>
    <w:rsid w:val="00CB09B2"/>
    <w:rsid w:val="00CB0F14"/>
    <w:rsid w:val="00CB127D"/>
    <w:rsid w:val="00CB21EC"/>
    <w:rsid w:val="00CB2F01"/>
    <w:rsid w:val="00CB3A5B"/>
    <w:rsid w:val="00CB3A7E"/>
    <w:rsid w:val="00CB3D65"/>
    <w:rsid w:val="00CB3E7F"/>
    <w:rsid w:val="00CB44A1"/>
    <w:rsid w:val="00CB491E"/>
    <w:rsid w:val="00CB5101"/>
    <w:rsid w:val="00CB52CB"/>
    <w:rsid w:val="00CC0119"/>
    <w:rsid w:val="00CC1151"/>
    <w:rsid w:val="00CC174F"/>
    <w:rsid w:val="00CC20B2"/>
    <w:rsid w:val="00CC71B0"/>
    <w:rsid w:val="00CC7629"/>
    <w:rsid w:val="00CC7B2F"/>
    <w:rsid w:val="00CC7D82"/>
    <w:rsid w:val="00CD0561"/>
    <w:rsid w:val="00CD0595"/>
    <w:rsid w:val="00CD074D"/>
    <w:rsid w:val="00CD1F67"/>
    <w:rsid w:val="00CD21AE"/>
    <w:rsid w:val="00CD2B01"/>
    <w:rsid w:val="00CD3A50"/>
    <w:rsid w:val="00CD3D45"/>
    <w:rsid w:val="00CD4427"/>
    <w:rsid w:val="00CD61AD"/>
    <w:rsid w:val="00CE03DC"/>
    <w:rsid w:val="00CE0D16"/>
    <w:rsid w:val="00CE2106"/>
    <w:rsid w:val="00CE2FEE"/>
    <w:rsid w:val="00CE5B47"/>
    <w:rsid w:val="00CE7018"/>
    <w:rsid w:val="00CE7AFC"/>
    <w:rsid w:val="00CF0710"/>
    <w:rsid w:val="00CF0F90"/>
    <w:rsid w:val="00CF20ED"/>
    <w:rsid w:val="00CF36ED"/>
    <w:rsid w:val="00CF3C0F"/>
    <w:rsid w:val="00CF439B"/>
    <w:rsid w:val="00CF6E4F"/>
    <w:rsid w:val="00CF70D9"/>
    <w:rsid w:val="00D02132"/>
    <w:rsid w:val="00D02268"/>
    <w:rsid w:val="00D02B96"/>
    <w:rsid w:val="00D031F3"/>
    <w:rsid w:val="00D04B76"/>
    <w:rsid w:val="00D05730"/>
    <w:rsid w:val="00D06E42"/>
    <w:rsid w:val="00D07B27"/>
    <w:rsid w:val="00D117A9"/>
    <w:rsid w:val="00D139D6"/>
    <w:rsid w:val="00D14D19"/>
    <w:rsid w:val="00D15404"/>
    <w:rsid w:val="00D15419"/>
    <w:rsid w:val="00D162B7"/>
    <w:rsid w:val="00D164FA"/>
    <w:rsid w:val="00D16E74"/>
    <w:rsid w:val="00D17209"/>
    <w:rsid w:val="00D17334"/>
    <w:rsid w:val="00D17D72"/>
    <w:rsid w:val="00D17FE8"/>
    <w:rsid w:val="00D228B0"/>
    <w:rsid w:val="00D24CB5"/>
    <w:rsid w:val="00D25327"/>
    <w:rsid w:val="00D26112"/>
    <w:rsid w:val="00D26888"/>
    <w:rsid w:val="00D2787D"/>
    <w:rsid w:val="00D30E00"/>
    <w:rsid w:val="00D31169"/>
    <w:rsid w:val="00D34173"/>
    <w:rsid w:val="00D3436C"/>
    <w:rsid w:val="00D34D27"/>
    <w:rsid w:val="00D35974"/>
    <w:rsid w:val="00D40AC8"/>
    <w:rsid w:val="00D41893"/>
    <w:rsid w:val="00D46ABE"/>
    <w:rsid w:val="00D46BD1"/>
    <w:rsid w:val="00D4737C"/>
    <w:rsid w:val="00D476BB"/>
    <w:rsid w:val="00D47CED"/>
    <w:rsid w:val="00D50A91"/>
    <w:rsid w:val="00D5190B"/>
    <w:rsid w:val="00D5193C"/>
    <w:rsid w:val="00D51D72"/>
    <w:rsid w:val="00D52492"/>
    <w:rsid w:val="00D52588"/>
    <w:rsid w:val="00D52D76"/>
    <w:rsid w:val="00D53442"/>
    <w:rsid w:val="00D54084"/>
    <w:rsid w:val="00D5487A"/>
    <w:rsid w:val="00D55046"/>
    <w:rsid w:val="00D55065"/>
    <w:rsid w:val="00D56914"/>
    <w:rsid w:val="00D61711"/>
    <w:rsid w:val="00D6188D"/>
    <w:rsid w:val="00D61D74"/>
    <w:rsid w:val="00D6253B"/>
    <w:rsid w:val="00D62788"/>
    <w:rsid w:val="00D632AA"/>
    <w:rsid w:val="00D6352E"/>
    <w:rsid w:val="00D63D9A"/>
    <w:rsid w:val="00D640B5"/>
    <w:rsid w:val="00D64C9D"/>
    <w:rsid w:val="00D658D8"/>
    <w:rsid w:val="00D67E80"/>
    <w:rsid w:val="00D7025A"/>
    <w:rsid w:val="00D7043E"/>
    <w:rsid w:val="00D70618"/>
    <w:rsid w:val="00D710A3"/>
    <w:rsid w:val="00D724F5"/>
    <w:rsid w:val="00D73D8B"/>
    <w:rsid w:val="00D74694"/>
    <w:rsid w:val="00D74B3F"/>
    <w:rsid w:val="00D75CF8"/>
    <w:rsid w:val="00D76832"/>
    <w:rsid w:val="00D773B1"/>
    <w:rsid w:val="00D80596"/>
    <w:rsid w:val="00D83D0C"/>
    <w:rsid w:val="00D83E7F"/>
    <w:rsid w:val="00D84805"/>
    <w:rsid w:val="00D87269"/>
    <w:rsid w:val="00D877FB"/>
    <w:rsid w:val="00D87B79"/>
    <w:rsid w:val="00D91A3B"/>
    <w:rsid w:val="00D9564D"/>
    <w:rsid w:val="00D95AAA"/>
    <w:rsid w:val="00D969F3"/>
    <w:rsid w:val="00D9729C"/>
    <w:rsid w:val="00D9740A"/>
    <w:rsid w:val="00DA08CF"/>
    <w:rsid w:val="00DA154F"/>
    <w:rsid w:val="00DA3731"/>
    <w:rsid w:val="00DA4855"/>
    <w:rsid w:val="00DA5236"/>
    <w:rsid w:val="00DA5B7B"/>
    <w:rsid w:val="00DA5BC9"/>
    <w:rsid w:val="00DA7192"/>
    <w:rsid w:val="00DB27A0"/>
    <w:rsid w:val="00DB3D32"/>
    <w:rsid w:val="00DB422B"/>
    <w:rsid w:val="00DB4303"/>
    <w:rsid w:val="00DB4D90"/>
    <w:rsid w:val="00DB5E1C"/>
    <w:rsid w:val="00DB611D"/>
    <w:rsid w:val="00DB6EA8"/>
    <w:rsid w:val="00DC03EB"/>
    <w:rsid w:val="00DC167A"/>
    <w:rsid w:val="00DC1841"/>
    <w:rsid w:val="00DC1BEE"/>
    <w:rsid w:val="00DC272A"/>
    <w:rsid w:val="00DC47B2"/>
    <w:rsid w:val="00DC4898"/>
    <w:rsid w:val="00DC613B"/>
    <w:rsid w:val="00DC6877"/>
    <w:rsid w:val="00DC6DA8"/>
    <w:rsid w:val="00DC6DC2"/>
    <w:rsid w:val="00DD0BAC"/>
    <w:rsid w:val="00DD2130"/>
    <w:rsid w:val="00DD43F2"/>
    <w:rsid w:val="00DD4689"/>
    <w:rsid w:val="00DD5CA2"/>
    <w:rsid w:val="00DD647F"/>
    <w:rsid w:val="00DD6A01"/>
    <w:rsid w:val="00DD6C91"/>
    <w:rsid w:val="00DD71D3"/>
    <w:rsid w:val="00DD7866"/>
    <w:rsid w:val="00DD786E"/>
    <w:rsid w:val="00DE1192"/>
    <w:rsid w:val="00DE2C04"/>
    <w:rsid w:val="00DE6A2B"/>
    <w:rsid w:val="00DE6B22"/>
    <w:rsid w:val="00DF02A9"/>
    <w:rsid w:val="00DF09BF"/>
    <w:rsid w:val="00DF0B78"/>
    <w:rsid w:val="00DF17B9"/>
    <w:rsid w:val="00DF212F"/>
    <w:rsid w:val="00DF317D"/>
    <w:rsid w:val="00DF4FB4"/>
    <w:rsid w:val="00DF525B"/>
    <w:rsid w:val="00DF54DB"/>
    <w:rsid w:val="00DF5C6E"/>
    <w:rsid w:val="00DF71D2"/>
    <w:rsid w:val="00E00F69"/>
    <w:rsid w:val="00E01017"/>
    <w:rsid w:val="00E020FE"/>
    <w:rsid w:val="00E021A1"/>
    <w:rsid w:val="00E02491"/>
    <w:rsid w:val="00E034EF"/>
    <w:rsid w:val="00E03A9D"/>
    <w:rsid w:val="00E0431A"/>
    <w:rsid w:val="00E07906"/>
    <w:rsid w:val="00E07938"/>
    <w:rsid w:val="00E07B8C"/>
    <w:rsid w:val="00E106B4"/>
    <w:rsid w:val="00E10A35"/>
    <w:rsid w:val="00E1247C"/>
    <w:rsid w:val="00E1275B"/>
    <w:rsid w:val="00E12B89"/>
    <w:rsid w:val="00E138FF"/>
    <w:rsid w:val="00E21534"/>
    <w:rsid w:val="00E229F2"/>
    <w:rsid w:val="00E25029"/>
    <w:rsid w:val="00E2614E"/>
    <w:rsid w:val="00E270D0"/>
    <w:rsid w:val="00E27A9F"/>
    <w:rsid w:val="00E30B09"/>
    <w:rsid w:val="00E311BE"/>
    <w:rsid w:val="00E32072"/>
    <w:rsid w:val="00E32E97"/>
    <w:rsid w:val="00E33148"/>
    <w:rsid w:val="00E34475"/>
    <w:rsid w:val="00E352E9"/>
    <w:rsid w:val="00E35579"/>
    <w:rsid w:val="00E3604D"/>
    <w:rsid w:val="00E362E1"/>
    <w:rsid w:val="00E36ABB"/>
    <w:rsid w:val="00E36F8A"/>
    <w:rsid w:val="00E37992"/>
    <w:rsid w:val="00E406BC"/>
    <w:rsid w:val="00E40B45"/>
    <w:rsid w:val="00E411A8"/>
    <w:rsid w:val="00E41632"/>
    <w:rsid w:val="00E41D73"/>
    <w:rsid w:val="00E42AE3"/>
    <w:rsid w:val="00E42B92"/>
    <w:rsid w:val="00E42EFC"/>
    <w:rsid w:val="00E44352"/>
    <w:rsid w:val="00E4436D"/>
    <w:rsid w:val="00E449CE"/>
    <w:rsid w:val="00E44D55"/>
    <w:rsid w:val="00E46466"/>
    <w:rsid w:val="00E470D8"/>
    <w:rsid w:val="00E478BD"/>
    <w:rsid w:val="00E5033E"/>
    <w:rsid w:val="00E505B2"/>
    <w:rsid w:val="00E508FE"/>
    <w:rsid w:val="00E513E8"/>
    <w:rsid w:val="00E52475"/>
    <w:rsid w:val="00E529EA"/>
    <w:rsid w:val="00E52BF2"/>
    <w:rsid w:val="00E5571D"/>
    <w:rsid w:val="00E55E35"/>
    <w:rsid w:val="00E57EC9"/>
    <w:rsid w:val="00E60359"/>
    <w:rsid w:val="00E612D5"/>
    <w:rsid w:val="00E61E82"/>
    <w:rsid w:val="00E620E8"/>
    <w:rsid w:val="00E62F8A"/>
    <w:rsid w:val="00E67953"/>
    <w:rsid w:val="00E67F0B"/>
    <w:rsid w:val="00E70C92"/>
    <w:rsid w:val="00E72092"/>
    <w:rsid w:val="00E72DA8"/>
    <w:rsid w:val="00E76E3D"/>
    <w:rsid w:val="00E82453"/>
    <w:rsid w:val="00E836EF"/>
    <w:rsid w:val="00E8376A"/>
    <w:rsid w:val="00E83EAD"/>
    <w:rsid w:val="00E84D0D"/>
    <w:rsid w:val="00E85854"/>
    <w:rsid w:val="00E87338"/>
    <w:rsid w:val="00E90D1C"/>
    <w:rsid w:val="00E9245A"/>
    <w:rsid w:val="00E92876"/>
    <w:rsid w:val="00E93CE3"/>
    <w:rsid w:val="00E94229"/>
    <w:rsid w:val="00E95C09"/>
    <w:rsid w:val="00E96B25"/>
    <w:rsid w:val="00E97063"/>
    <w:rsid w:val="00E97947"/>
    <w:rsid w:val="00EA0776"/>
    <w:rsid w:val="00EA2BB7"/>
    <w:rsid w:val="00EA4737"/>
    <w:rsid w:val="00EA5BC3"/>
    <w:rsid w:val="00EA5CE3"/>
    <w:rsid w:val="00EA644E"/>
    <w:rsid w:val="00EA64BA"/>
    <w:rsid w:val="00EA766A"/>
    <w:rsid w:val="00EB13F4"/>
    <w:rsid w:val="00EB15A9"/>
    <w:rsid w:val="00EB273C"/>
    <w:rsid w:val="00EB33B3"/>
    <w:rsid w:val="00EB3594"/>
    <w:rsid w:val="00EB3A26"/>
    <w:rsid w:val="00EB4A0B"/>
    <w:rsid w:val="00EB60FA"/>
    <w:rsid w:val="00EB617B"/>
    <w:rsid w:val="00EB743C"/>
    <w:rsid w:val="00EC2A70"/>
    <w:rsid w:val="00EC31BE"/>
    <w:rsid w:val="00EC53B0"/>
    <w:rsid w:val="00EC69B6"/>
    <w:rsid w:val="00EC703D"/>
    <w:rsid w:val="00ED1B06"/>
    <w:rsid w:val="00ED1D4F"/>
    <w:rsid w:val="00ED206D"/>
    <w:rsid w:val="00ED51DA"/>
    <w:rsid w:val="00ED5484"/>
    <w:rsid w:val="00ED63B6"/>
    <w:rsid w:val="00ED6C43"/>
    <w:rsid w:val="00ED6CDA"/>
    <w:rsid w:val="00ED7AD1"/>
    <w:rsid w:val="00ED7C19"/>
    <w:rsid w:val="00EE148E"/>
    <w:rsid w:val="00EE244F"/>
    <w:rsid w:val="00EE3784"/>
    <w:rsid w:val="00EE5155"/>
    <w:rsid w:val="00EE5C09"/>
    <w:rsid w:val="00EE7789"/>
    <w:rsid w:val="00EE783E"/>
    <w:rsid w:val="00EE7E2A"/>
    <w:rsid w:val="00EF07A1"/>
    <w:rsid w:val="00EF20BA"/>
    <w:rsid w:val="00EF2158"/>
    <w:rsid w:val="00EF2809"/>
    <w:rsid w:val="00EF2A27"/>
    <w:rsid w:val="00EF2AD0"/>
    <w:rsid w:val="00EF39BC"/>
    <w:rsid w:val="00EF5127"/>
    <w:rsid w:val="00EF5C36"/>
    <w:rsid w:val="00EF62EA"/>
    <w:rsid w:val="00EF73E7"/>
    <w:rsid w:val="00F00AAA"/>
    <w:rsid w:val="00F00CC3"/>
    <w:rsid w:val="00F00D50"/>
    <w:rsid w:val="00F01B5D"/>
    <w:rsid w:val="00F01C4E"/>
    <w:rsid w:val="00F02DC1"/>
    <w:rsid w:val="00F03B46"/>
    <w:rsid w:val="00F04BCC"/>
    <w:rsid w:val="00F0518C"/>
    <w:rsid w:val="00F063C3"/>
    <w:rsid w:val="00F06DEC"/>
    <w:rsid w:val="00F121F2"/>
    <w:rsid w:val="00F12EF5"/>
    <w:rsid w:val="00F13417"/>
    <w:rsid w:val="00F134D3"/>
    <w:rsid w:val="00F1389C"/>
    <w:rsid w:val="00F14A2E"/>
    <w:rsid w:val="00F15CF7"/>
    <w:rsid w:val="00F206F6"/>
    <w:rsid w:val="00F21386"/>
    <w:rsid w:val="00F23179"/>
    <w:rsid w:val="00F23988"/>
    <w:rsid w:val="00F2492F"/>
    <w:rsid w:val="00F24CB3"/>
    <w:rsid w:val="00F255B8"/>
    <w:rsid w:val="00F26672"/>
    <w:rsid w:val="00F26B4A"/>
    <w:rsid w:val="00F27EAF"/>
    <w:rsid w:val="00F300CB"/>
    <w:rsid w:val="00F3042F"/>
    <w:rsid w:val="00F31EC4"/>
    <w:rsid w:val="00F33FFF"/>
    <w:rsid w:val="00F343E4"/>
    <w:rsid w:val="00F34A11"/>
    <w:rsid w:val="00F35158"/>
    <w:rsid w:val="00F353E3"/>
    <w:rsid w:val="00F35503"/>
    <w:rsid w:val="00F36EA3"/>
    <w:rsid w:val="00F37147"/>
    <w:rsid w:val="00F40993"/>
    <w:rsid w:val="00F40FE0"/>
    <w:rsid w:val="00F411BB"/>
    <w:rsid w:val="00F416C6"/>
    <w:rsid w:val="00F41E86"/>
    <w:rsid w:val="00F42DF1"/>
    <w:rsid w:val="00F42E64"/>
    <w:rsid w:val="00F43382"/>
    <w:rsid w:val="00F43CC4"/>
    <w:rsid w:val="00F4457F"/>
    <w:rsid w:val="00F44F1E"/>
    <w:rsid w:val="00F467B6"/>
    <w:rsid w:val="00F468DB"/>
    <w:rsid w:val="00F471EA"/>
    <w:rsid w:val="00F50556"/>
    <w:rsid w:val="00F5123E"/>
    <w:rsid w:val="00F522FA"/>
    <w:rsid w:val="00F533FC"/>
    <w:rsid w:val="00F5379B"/>
    <w:rsid w:val="00F53E5A"/>
    <w:rsid w:val="00F54D29"/>
    <w:rsid w:val="00F550AF"/>
    <w:rsid w:val="00F55C6F"/>
    <w:rsid w:val="00F57832"/>
    <w:rsid w:val="00F578C0"/>
    <w:rsid w:val="00F57913"/>
    <w:rsid w:val="00F630E2"/>
    <w:rsid w:val="00F632F8"/>
    <w:rsid w:val="00F634C0"/>
    <w:rsid w:val="00F63564"/>
    <w:rsid w:val="00F63842"/>
    <w:rsid w:val="00F63B3E"/>
    <w:rsid w:val="00F65026"/>
    <w:rsid w:val="00F65EB0"/>
    <w:rsid w:val="00F65F45"/>
    <w:rsid w:val="00F67352"/>
    <w:rsid w:val="00F67EBB"/>
    <w:rsid w:val="00F70693"/>
    <w:rsid w:val="00F7324A"/>
    <w:rsid w:val="00F74C3A"/>
    <w:rsid w:val="00F75203"/>
    <w:rsid w:val="00F75917"/>
    <w:rsid w:val="00F7747D"/>
    <w:rsid w:val="00F774E3"/>
    <w:rsid w:val="00F80B50"/>
    <w:rsid w:val="00F80EA4"/>
    <w:rsid w:val="00F8245A"/>
    <w:rsid w:val="00F854A2"/>
    <w:rsid w:val="00F85F24"/>
    <w:rsid w:val="00F8615A"/>
    <w:rsid w:val="00F8650E"/>
    <w:rsid w:val="00F877DF"/>
    <w:rsid w:val="00F90690"/>
    <w:rsid w:val="00F90D05"/>
    <w:rsid w:val="00F912BC"/>
    <w:rsid w:val="00F93591"/>
    <w:rsid w:val="00F93EF1"/>
    <w:rsid w:val="00F93FE7"/>
    <w:rsid w:val="00F9696C"/>
    <w:rsid w:val="00F97BAB"/>
    <w:rsid w:val="00FA09C1"/>
    <w:rsid w:val="00FA15C3"/>
    <w:rsid w:val="00FA1C84"/>
    <w:rsid w:val="00FA4110"/>
    <w:rsid w:val="00FA5FCB"/>
    <w:rsid w:val="00FA6103"/>
    <w:rsid w:val="00FA61ED"/>
    <w:rsid w:val="00FA7A1C"/>
    <w:rsid w:val="00FA7A4E"/>
    <w:rsid w:val="00FA7B62"/>
    <w:rsid w:val="00FB02C9"/>
    <w:rsid w:val="00FB142D"/>
    <w:rsid w:val="00FB1EBA"/>
    <w:rsid w:val="00FB2690"/>
    <w:rsid w:val="00FB271E"/>
    <w:rsid w:val="00FB4048"/>
    <w:rsid w:val="00FB4A09"/>
    <w:rsid w:val="00FB4B35"/>
    <w:rsid w:val="00FB5022"/>
    <w:rsid w:val="00FB58CC"/>
    <w:rsid w:val="00FB5D0F"/>
    <w:rsid w:val="00FB63D3"/>
    <w:rsid w:val="00FB6EA6"/>
    <w:rsid w:val="00FB7E41"/>
    <w:rsid w:val="00FC0D90"/>
    <w:rsid w:val="00FC0DF5"/>
    <w:rsid w:val="00FC10C4"/>
    <w:rsid w:val="00FC1D57"/>
    <w:rsid w:val="00FC4ABC"/>
    <w:rsid w:val="00FC4F8B"/>
    <w:rsid w:val="00FC513C"/>
    <w:rsid w:val="00FC53F8"/>
    <w:rsid w:val="00FC64A8"/>
    <w:rsid w:val="00FC6BAB"/>
    <w:rsid w:val="00FC7C8E"/>
    <w:rsid w:val="00FD06F6"/>
    <w:rsid w:val="00FD07C5"/>
    <w:rsid w:val="00FD1DEC"/>
    <w:rsid w:val="00FD336A"/>
    <w:rsid w:val="00FD3C84"/>
    <w:rsid w:val="00FD410D"/>
    <w:rsid w:val="00FD4CCC"/>
    <w:rsid w:val="00FD5182"/>
    <w:rsid w:val="00FD6F6D"/>
    <w:rsid w:val="00FD78F2"/>
    <w:rsid w:val="00FE0243"/>
    <w:rsid w:val="00FE05DE"/>
    <w:rsid w:val="00FE0A93"/>
    <w:rsid w:val="00FE48B7"/>
    <w:rsid w:val="00FE5FD3"/>
    <w:rsid w:val="00FE63C1"/>
    <w:rsid w:val="00FE7849"/>
    <w:rsid w:val="00FE7E5D"/>
    <w:rsid w:val="00FF02DF"/>
    <w:rsid w:val="00FF1D21"/>
    <w:rsid w:val="00FF21E1"/>
    <w:rsid w:val="00FF23DD"/>
    <w:rsid w:val="00FF51A0"/>
    <w:rsid w:val="00FF64BC"/>
    <w:rsid w:val="00FF69A9"/>
    <w:rsid w:val="1AF9EF0E"/>
    <w:rsid w:val="38136C7C"/>
    <w:rsid w:val="3F976FC9"/>
    <w:rsid w:val="42F0AE2E"/>
    <w:rsid w:val="58B38716"/>
    <w:rsid w:val="7A7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60B15"/>
  <w15:chartTrackingRefBased/>
  <w15:docId w15:val="{BDC60E88-0E5C-4084-9C35-BA99DAA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aliases w:val="DocumentTitle,CBS_Title"/>
    <w:basedOn w:val="Normal"/>
    <w:next w:val="Heading2"/>
    <w:link w:val="Heading1Char"/>
    <w:uiPriority w:val="99"/>
    <w:qFormat/>
    <w:rsid w:val="00AF60C9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,CBS_Subtitle"/>
    <w:basedOn w:val="Normal"/>
    <w:next w:val="Normal"/>
    <w:link w:val="Heading2Char"/>
    <w:uiPriority w:val="99"/>
    <w:semiHidden/>
    <w:qFormat/>
    <w:rsid w:val="00AF60C9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,DateClassLine"/>
    <w:basedOn w:val="Normal"/>
    <w:next w:val="BodyText"/>
    <w:link w:val="Heading3Char"/>
    <w:uiPriority w:val="99"/>
    <w:qFormat/>
    <w:rsid w:val="00AF60C9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qFormat/>
    <w:rsid w:val="00AF60C9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AF60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F60C9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F60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E8D"/>
  </w:style>
  <w:style w:type="character" w:customStyle="1" w:styleId="CommentTextChar">
    <w:name w:val="Comment Text Char"/>
    <w:basedOn w:val="DefaultParagraphFont"/>
    <w:link w:val="CommentText"/>
    <w:uiPriority w:val="99"/>
    <w:rsid w:val="00C3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E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173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DF21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12F"/>
  </w:style>
  <w:style w:type="character" w:customStyle="1" w:styleId="eop">
    <w:name w:val="eop"/>
    <w:basedOn w:val="DefaultParagraphFont"/>
    <w:rsid w:val="00DF212F"/>
  </w:style>
  <w:style w:type="character" w:customStyle="1" w:styleId="spellingerror">
    <w:name w:val="spellingerror"/>
    <w:basedOn w:val="DefaultParagraphFont"/>
    <w:rsid w:val="00DF212F"/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AF60C9"/>
    <w:pPr>
      <w:spacing w:after="0"/>
    </w:pPr>
    <w:rPr>
      <w:rFonts w:ascii="Arial" w:hAnsi="Arial"/>
      <w:b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AF60C9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unhideWhenUsed/>
    <w:rsid w:val="00AF60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60C9"/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AF60C9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character" w:customStyle="1" w:styleId="Subheading2Char">
    <w:name w:val="Subheading2 Char"/>
    <w:basedOn w:val="DefaultParagraphFont"/>
    <w:link w:val="Subheading2"/>
    <w:uiPriority w:val="10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F60C9"/>
    <w:pPr>
      <w:spacing w:line="288" w:lineRule="auto"/>
    </w:pPr>
    <w:rPr>
      <w:rFonts w:ascii="Arial" w:hAnsi="Arial"/>
      <w:kern w:val="2"/>
      <w:sz w:val="22"/>
    </w:rPr>
  </w:style>
  <w:style w:type="character" w:customStyle="1" w:styleId="BodyTextChar">
    <w:name w:val="BodyText Char"/>
    <w:basedOn w:val="DefaultParagraphFont"/>
    <w:link w:val="BodyText"/>
    <w:uiPriority w:val="16"/>
    <w:rsid w:val="00AF60C9"/>
    <w:rPr>
      <w:rFonts w:ascii="Arial" w:hAnsi="Arial"/>
      <w:kern w:val="2"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F60C9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AF60C9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3Char">
    <w:name w:val="Subheading3 Char"/>
    <w:basedOn w:val="Subheading2Char"/>
    <w:link w:val="Subheading3"/>
    <w:uiPriority w:val="11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F60C9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customStyle="1" w:styleId="Subheading4Char">
    <w:name w:val="Subheading4 Char"/>
    <w:basedOn w:val="Subheading3Char"/>
    <w:link w:val="Subheading4"/>
    <w:uiPriority w:val="12"/>
    <w:rsid w:val="00AF60C9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F60C9"/>
    <w:pPr>
      <w:spacing w:before="80" w:after="80"/>
      <w:ind w:right="144"/>
    </w:pPr>
    <w:rPr>
      <w:rFonts w:ascii="Arial" w:hAnsi="Arial"/>
      <w:b/>
      <w:color w:val="549B96" w:themeColor="accent5"/>
      <w:kern w:val="2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F60C9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AF60C9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</w:rPr>
  </w:style>
  <w:style w:type="character" w:customStyle="1" w:styleId="FootnoteChar">
    <w:name w:val="Footnote Char"/>
    <w:basedOn w:val="DefaultParagraphFont"/>
    <w:link w:val="Footnote"/>
    <w:uiPriority w:val="31"/>
    <w:rsid w:val="00AF60C9"/>
    <w:rPr>
      <w:rFonts w:ascii="Arial" w:hAnsi="Arial"/>
    </w:r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AF60C9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AF60C9"/>
    <w:rPr>
      <w:rFonts w:ascii="Arial" w:hAnsi="Arial"/>
      <w:b/>
      <w:color w:val="549B96" w:themeColor="accent5"/>
      <w:sz w:val="28"/>
    </w:rPr>
  </w:style>
  <w:style w:type="paragraph" w:customStyle="1" w:styleId="FigureTitle">
    <w:name w:val="Figure_Title"/>
    <w:basedOn w:val="Caption"/>
    <w:uiPriority w:val="29"/>
    <w:qFormat/>
    <w:rsid w:val="00AF60C9"/>
    <w:pPr>
      <w:spacing w:before="280" w:after="120"/>
    </w:pPr>
    <w:rPr>
      <w:b/>
      <w:caps/>
    </w:rPr>
  </w:style>
  <w:style w:type="paragraph" w:styleId="Caption">
    <w:name w:val="caption"/>
    <w:aliases w:val="Figure_Caption"/>
    <w:basedOn w:val="Normal"/>
    <w:next w:val="Normal"/>
    <w:uiPriority w:val="30"/>
    <w:qFormat/>
    <w:rsid w:val="00AF60C9"/>
    <w:pPr>
      <w:spacing w:after="300" w:line="260" w:lineRule="atLeast"/>
    </w:pPr>
    <w:rPr>
      <w:rFonts w:asciiTheme="majorHAnsi" w:hAnsiTheme="majorHAnsi"/>
      <w:bCs/>
      <w:szCs w:val="18"/>
    </w:rPr>
  </w:style>
  <w:style w:type="paragraph" w:customStyle="1" w:styleId="BulletList1">
    <w:name w:val="BulletList1"/>
    <w:basedOn w:val="BodyText"/>
    <w:link w:val="BulletList1Char"/>
    <w:uiPriority w:val="19"/>
    <w:qFormat/>
    <w:rsid w:val="00AF60C9"/>
    <w:pPr>
      <w:keepLines/>
      <w:numPr>
        <w:numId w:val="5"/>
      </w:numPr>
      <w:spacing w:after="120"/>
    </w:pPr>
  </w:style>
  <w:style w:type="character" w:customStyle="1" w:styleId="BulletList1Char">
    <w:name w:val="BulletList1 Char"/>
    <w:basedOn w:val="BodyTextChar"/>
    <w:link w:val="BulletList1"/>
    <w:uiPriority w:val="19"/>
    <w:rsid w:val="00AF60C9"/>
    <w:rPr>
      <w:rFonts w:ascii="Arial" w:hAnsi="Arial"/>
      <w:kern w:val="2"/>
      <w:sz w:val="22"/>
    </w:rPr>
  </w:style>
  <w:style w:type="paragraph" w:customStyle="1" w:styleId="BulletList2">
    <w:name w:val="BulletList2"/>
    <w:basedOn w:val="BodyText"/>
    <w:uiPriority w:val="20"/>
    <w:qFormat/>
    <w:rsid w:val="00AF60C9"/>
    <w:pPr>
      <w:keepLines/>
      <w:numPr>
        <w:ilvl w:val="1"/>
        <w:numId w:val="6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AF60C9"/>
    <w:pPr>
      <w:keepLines/>
      <w:numPr>
        <w:ilvl w:val="2"/>
        <w:numId w:val="6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AF60C9"/>
    <w:pPr>
      <w:keepLines/>
      <w:numPr>
        <w:ilvl w:val="3"/>
        <w:numId w:val="6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AF60C9"/>
    <w:pPr>
      <w:numPr>
        <w:numId w:val="7"/>
      </w:numPr>
    </w:pPr>
  </w:style>
  <w:style w:type="paragraph" w:customStyle="1" w:styleId="NumList2">
    <w:name w:val="NumList2"/>
    <w:basedOn w:val="BulletList2"/>
    <w:uiPriority w:val="24"/>
    <w:qFormat/>
    <w:rsid w:val="00AF60C9"/>
    <w:pPr>
      <w:numPr>
        <w:numId w:val="7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A1322D"/>
    <w:pPr>
      <w:keepNext/>
      <w:keepLines/>
      <w:numPr>
        <w:numId w:val="4"/>
      </w:numPr>
      <w:spacing w:before="200" w:line="240" w:lineRule="auto"/>
      <w:ind w:left="360"/>
      <w:outlineLvl w:val="4"/>
    </w:pPr>
    <w:rPr>
      <w:b/>
      <w:color w:val="ED1C24" w:themeColor="accent1"/>
      <w:sz w:val="32"/>
      <w:szCs w:val="32"/>
    </w:rPr>
  </w:style>
  <w:style w:type="character" w:customStyle="1" w:styleId="HeadingNumChar">
    <w:name w:val="HeadingNum Char"/>
    <w:basedOn w:val="BodyTextChar"/>
    <w:link w:val="HeadingNum"/>
    <w:uiPriority w:val="7"/>
    <w:rsid w:val="00A1322D"/>
    <w:rPr>
      <w:rFonts w:ascii="Arial" w:hAnsi="Arial"/>
      <w:b/>
      <w:color w:val="ED1C24" w:themeColor="accent1"/>
      <w:kern w:val="2"/>
      <w:sz w:val="32"/>
      <w:szCs w:val="3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AF60C9"/>
    <w:pPr>
      <w:numPr>
        <w:ilvl w:val="1"/>
        <w:numId w:val="4"/>
      </w:numPr>
      <w:spacing w:after="0"/>
    </w:pPr>
  </w:style>
  <w:style w:type="character" w:customStyle="1" w:styleId="Subheading1NumChar">
    <w:name w:val="Subheading1Num Char"/>
    <w:basedOn w:val="BodyTextChar"/>
    <w:link w:val="Subheading1Num"/>
    <w:uiPriority w:val="13"/>
    <w:rsid w:val="00AF60C9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AF60C9"/>
    <w:pPr>
      <w:numPr>
        <w:ilvl w:val="2"/>
        <w:numId w:val="4"/>
      </w:numPr>
    </w:pPr>
    <w:rPr>
      <w:color w:val="4D4D4D" w:themeColor="text1"/>
      <w:sz w:val="28"/>
    </w:rPr>
  </w:style>
  <w:style w:type="character" w:customStyle="1" w:styleId="Subheading2NumChar">
    <w:name w:val="Subheading2Num Char"/>
    <w:basedOn w:val="BodyTextChar"/>
    <w:link w:val="Subheading2Num"/>
    <w:uiPriority w:val="14"/>
    <w:rsid w:val="00AF60C9"/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AF60C9"/>
    <w:pPr>
      <w:numPr>
        <w:ilvl w:val="3"/>
        <w:numId w:val="2"/>
      </w:numPr>
      <w:tabs>
        <w:tab w:val="clear" w:pos="2880"/>
      </w:tabs>
      <w:ind w:left="0" w:firstLine="0"/>
    </w:pPr>
    <w:rPr>
      <w:rFonts w:eastAsiaTheme="minorHAnsi" w:cstheme="minorBidi"/>
      <w:color w:val="4D4D4D" w:themeColor="text1"/>
      <w:sz w:val="22"/>
    </w:rPr>
  </w:style>
  <w:style w:type="character" w:customStyle="1" w:styleId="Subheading3NumChar">
    <w:name w:val="Subheading3Num Char"/>
    <w:basedOn w:val="BodyTextChar"/>
    <w:link w:val="Subheading3Num"/>
    <w:uiPriority w:val="15"/>
    <w:rsid w:val="00AF60C9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AF60C9"/>
    <w:pPr>
      <w:keepLines/>
      <w:spacing w:before="100"/>
    </w:pPr>
    <w:rPr>
      <w:rFonts w:eastAsia="Times New Roman" w:cs="Times New Roman"/>
    </w:rPr>
  </w:style>
  <w:style w:type="paragraph" w:customStyle="1" w:styleId="CalloutHighlight02">
    <w:name w:val="Callout_Highlight02"/>
    <w:basedOn w:val="CallOutHighlightText"/>
    <w:link w:val="CalloutHighlight02Char"/>
    <w:uiPriority w:val="26"/>
    <w:rsid w:val="00AF60C9"/>
    <w:rPr>
      <w:color w:val="8C8C8C" w:themeColor="text2"/>
    </w:rPr>
  </w:style>
  <w:style w:type="character" w:customStyle="1" w:styleId="CalloutHighlight02Char">
    <w:name w:val="Callout_Highlight02 Char"/>
    <w:basedOn w:val="CallOutHighlightTextChar"/>
    <w:link w:val="CalloutHighlight02"/>
    <w:uiPriority w:val="26"/>
    <w:rsid w:val="00AF60C9"/>
    <w:rPr>
      <w:rFonts w:ascii="Arial" w:hAnsi="Arial"/>
      <w:b/>
      <w:color w:val="8C8C8C" w:themeColor="text2"/>
      <w:sz w:val="28"/>
    </w:rPr>
  </w:style>
  <w:style w:type="paragraph" w:customStyle="1" w:styleId="DocumentTitle">
    <w:name w:val="Document_Title"/>
    <w:basedOn w:val="Header"/>
    <w:link w:val="DocumentTitleChar"/>
    <w:uiPriority w:val="99"/>
    <w:rsid w:val="00AF60C9"/>
    <w:rPr>
      <w:sz w:val="24"/>
      <w:lang w:val="en-CA"/>
    </w:rPr>
  </w:style>
  <w:style w:type="character" w:customStyle="1" w:styleId="DocumentTitleChar">
    <w:name w:val="Document_Title Char"/>
    <w:basedOn w:val="HeaderChar"/>
    <w:link w:val="DocumentTitle"/>
    <w:uiPriority w:val="99"/>
    <w:rsid w:val="00AF60C9"/>
    <w:rPr>
      <w:rFonts w:ascii="Arial" w:hAnsi="Arial"/>
      <w:b/>
      <w:sz w:val="24"/>
      <w:lang w:val="en-CA"/>
    </w:rPr>
  </w:style>
  <w:style w:type="paragraph" w:customStyle="1" w:styleId="HeaderProjectTitle">
    <w:name w:val="Header_ProjectTitle"/>
    <w:basedOn w:val="HeaderSubtitle"/>
    <w:link w:val="HeaderProjectTitleChar"/>
    <w:uiPriority w:val="99"/>
    <w:rsid w:val="00AF60C9"/>
    <w:rPr>
      <w:lang w:val="en-CA"/>
    </w:rPr>
  </w:style>
  <w:style w:type="character" w:customStyle="1" w:styleId="HeaderProjectTitleChar">
    <w:name w:val="Header_ProjectTitle Char"/>
    <w:basedOn w:val="HeaderSubtitleChar"/>
    <w:link w:val="HeaderProjectTitle"/>
    <w:uiPriority w:val="99"/>
    <w:rsid w:val="00AF60C9"/>
    <w:rPr>
      <w:rFonts w:ascii="Arial" w:hAnsi="Arial"/>
      <w:sz w:val="16"/>
      <w:lang w:val="en-CA"/>
    </w:rPr>
  </w:style>
  <w:style w:type="paragraph" w:customStyle="1" w:styleId="ToCtitle">
    <w:name w:val="ToC_title"/>
    <w:basedOn w:val="Heading2"/>
    <w:link w:val="ToCtitleChar"/>
    <w:uiPriority w:val="40"/>
    <w:rsid w:val="00AF60C9"/>
    <w:pPr>
      <w:spacing w:before="720"/>
      <w:jc w:val="both"/>
    </w:pPr>
  </w:style>
  <w:style w:type="character" w:customStyle="1" w:styleId="ToCtitleChar">
    <w:name w:val="ToC_title Char"/>
    <w:basedOn w:val="Heading2Char"/>
    <w:link w:val="ToCtitle"/>
    <w:uiPriority w:val="40"/>
    <w:rsid w:val="00AF60C9"/>
    <w:rPr>
      <w:rFonts w:ascii="Arial" w:eastAsiaTheme="majorEastAsia" w:hAnsi="Arial" w:cstheme="majorBidi"/>
      <w:kern w:val="2"/>
      <w:sz w:val="32"/>
      <w:szCs w:val="26"/>
    </w:rPr>
  </w:style>
  <w:style w:type="character" w:customStyle="1" w:styleId="Heading2Char">
    <w:name w:val="Heading 2 Char"/>
    <w:aliases w:val="DocumentSubtitle Char,CBS_Subtitle Char"/>
    <w:basedOn w:val="DefaultParagraphFont"/>
    <w:link w:val="Heading2"/>
    <w:uiPriority w:val="99"/>
    <w:semiHidden/>
    <w:rsid w:val="00AF60C9"/>
    <w:rPr>
      <w:rFonts w:ascii="Arial" w:eastAsiaTheme="majorEastAsia" w:hAnsi="Arial" w:cstheme="majorBidi"/>
      <w:kern w:val="2"/>
      <w:sz w:val="32"/>
      <w:szCs w:val="26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F60C9"/>
    <w:pPr>
      <w:spacing w:after="0" w:line="264" w:lineRule="auto"/>
    </w:pPr>
    <w:rPr>
      <w:rFonts w:ascii="Arial" w:hAnsi="Arial"/>
      <w:lang w:val="en-CA"/>
    </w:rPr>
  </w:style>
  <w:style w:type="character" w:customStyle="1" w:styleId="TableBodyStyleChar">
    <w:name w:val="Table_BodyStyle Char"/>
    <w:basedOn w:val="DefaultParagraphFont"/>
    <w:link w:val="TableBodyStyle"/>
    <w:uiPriority w:val="99"/>
    <w:rsid w:val="00AF60C9"/>
    <w:rPr>
      <w:rFonts w:ascii="Arial" w:hAnsi="Arial"/>
      <w:lang w:val="en-CA"/>
    </w:rPr>
  </w:style>
  <w:style w:type="paragraph" w:customStyle="1" w:styleId="Subheading1">
    <w:name w:val="Subheading1"/>
    <w:basedOn w:val="Heading6"/>
    <w:link w:val="Subheading1Char"/>
    <w:uiPriority w:val="10"/>
    <w:rsid w:val="00AF60C9"/>
    <w:pPr>
      <w:spacing w:line="240" w:lineRule="auto"/>
    </w:pPr>
    <w:rPr>
      <w:lang w:val="en-CA"/>
    </w:rPr>
  </w:style>
  <w:style w:type="character" w:customStyle="1" w:styleId="Subheading1Char">
    <w:name w:val="Subheading1 Char"/>
    <w:basedOn w:val="DefaultParagraphFont"/>
    <w:link w:val="Subheading1"/>
    <w:uiPriority w:val="10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customStyle="1" w:styleId="TypeofCommunication">
    <w:name w:val="TypeofCommunication"/>
    <w:basedOn w:val="Subheading4"/>
    <w:link w:val="TypeofCommunicationChar"/>
    <w:uiPriority w:val="99"/>
    <w:rsid w:val="00AF60C9"/>
    <w:rPr>
      <w:color w:val="8C8C8C" w:themeColor="text2"/>
    </w:rPr>
  </w:style>
  <w:style w:type="character" w:customStyle="1" w:styleId="TypeofCommunicationChar">
    <w:name w:val="TypeofCommunication Char"/>
    <w:basedOn w:val="Subheading4Char"/>
    <w:link w:val="TypeofCommunication"/>
    <w:uiPriority w:val="99"/>
    <w:rsid w:val="00AF60C9"/>
    <w:rPr>
      <w:rFonts w:asciiTheme="majorHAnsi" w:eastAsiaTheme="majorEastAsia" w:hAnsiTheme="majorHAnsi" w:cstheme="majorBidi"/>
      <w:b/>
      <w:caps/>
      <w:color w:val="8C8C8C" w:themeColor="text2"/>
      <w:kern w:val="2"/>
      <w:sz w:val="22"/>
    </w:rPr>
  </w:style>
  <w:style w:type="paragraph" w:customStyle="1" w:styleId="TableBullets">
    <w:name w:val="Table_Bullets"/>
    <w:basedOn w:val="BulletList1"/>
    <w:link w:val="TableBulletsChar"/>
    <w:uiPriority w:val="28"/>
    <w:rsid w:val="00AF60C9"/>
    <w:pPr>
      <w:numPr>
        <w:numId w:val="0"/>
      </w:numPr>
      <w:ind w:left="215" w:hanging="215"/>
    </w:pPr>
  </w:style>
  <w:style w:type="character" w:customStyle="1" w:styleId="TableBulletsChar">
    <w:name w:val="Table_Bullets Char"/>
    <w:basedOn w:val="BulletList1Char"/>
    <w:link w:val="TableBullets"/>
    <w:uiPriority w:val="28"/>
    <w:rsid w:val="00AF60C9"/>
    <w:rPr>
      <w:rFonts w:ascii="Arial" w:hAnsi="Arial"/>
      <w:kern w:val="2"/>
      <w:sz w:val="22"/>
    </w:rPr>
  </w:style>
  <w:style w:type="paragraph" w:customStyle="1" w:styleId="Emphasis2">
    <w:name w:val="Emphasis2"/>
    <w:basedOn w:val="BodyText"/>
    <w:link w:val="Emphasis2Char"/>
    <w:uiPriority w:val="73"/>
    <w:qFormat/>
    <w:rsid w:val="00AF60C9"/>
    <w:rPr>
      <w:color w:val="549B96" w:themeColor="accent5"/>
      <w:lang w:val="en-CA"/>
    </w:rPr>
  </w:style>
  <w:style w:type="character" w:customStyle="1" w:styleId="Emphasis2Char">
    <w:name w:val="Emphasis2 Char"/>
    <w:basedOn w:val="BodyTextChar"/>
    <w:link w:val="Emphasis2"/>
    <w:uiPriority w:val="73"/>
    <w:rsid w:val="00AF60C9"/>
    <w:rPr>
      <w:rFonts w:ascii="Arial" w:hAnsi="Arial"/>
      <w:color w:val="549B96" w:themeColor="accent5"/>
      <w:kern w:val="2"/>
      <w:sz w:val="22"/>
      <w:lang w:val="en-CA"/>
    </w:rPr>
  </w:style>
  <w:style w:type="character" w:customStyle="1" w:styleId="Heading1Char">
    <w:name w:val="Heading 1 Char"/>
    <w:aliases w:val="DocumentTitle Char,CBS_Title Char"/>
    <w:basedOn w:val="DefaultParagraphFont"/>
    <w:link w:val="Heading1"/>
    <w:uiPriority w:val="99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3Char">
    <w:name w:val="Heading 3 Char"/>
    <w:aliases w:val="DateTitlePage Char,DateClassLine Char"/>
    <w:basedOn w:val="DefaultParagraphFont"/>
    <w:link w:val="Heading3"/>
    <w:uiPriority w:val="99"/>
    <w:rsid w:val="00AF60C9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rsid w:val="00AF60C9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60C9"/>
    <w:rPr>
      <w:rFonts w:asciiTheme="majorHAnsi" w:eastAsiaTheme="majorEastAsia" w:hAnsiTheme="majorHAnsi" w:cstheme="majorBidi"/>
      <w:i/>
      <w:iCs/>
      <w:color w:val="79090D" w:themeColor="accent1" w:themeShade="7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60C9"/>
    <w:pPr>
      <w:spacing w:after="100"/>
      <w:ind w:left="440"/>
    </w:pPr>
    <w:rPr>
      <w:sz w:val="22"/>
    </w:rPr>
  </w:style>
  <w:style w:type="character" w:styleId="Emphasis">
    <w:name w:val="Emphasis"/>
    <w:basedOn w:val="DefaultParagraphFont"/>
    <w:uiPriority w:val="72"/>
    <w:qFormat/>
    <w:rsid w:val="00AF60C9"/>
    <w:rPr>
      <w:rFonts w:ascii="Arial" w:hAnsi="Arial"/>
      <w:i/>
      <w:iCs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60C9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AF60C9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AF60C9"/>
    <w:rPr>
      <w:rFonts w:ascii="Arial" w:hAnsi="Arial"/>
      <w:sz w:val="16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AF60C9"/>
    <w:pPr>
      <w:spacing w:before="20" w:after="20"/>
      <w:ind w:right="144"/>
      <w:contextualSpacing/>
    </w:pPr>
    <w:rPr>
      <w:rFonts w:ascii="Arial" w:hAnsi="Arial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AF60C9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F60C9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AF60C9"/>
    <w:pPr>
      <w:spacing w:before="80" w:after="80"/>
    </w:pPr>
    <w:rPr>
      <w:b w:val="0"/>
    </w:rPr>
  </w:style>
  <w:style w:type="character" w:customStyle="1" w:styleId="TableStyle1Char">
    <w:name w:val="TableStyle1 Char"/>
    <w:basedOn w:val="TableBodyRowChar"/>
    <w:link w:val="TableStyle1"/>
    <w:uiPriority w:val="99"/>
    <w:rsid w:val="00AF60C9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AF60C9"/>
    <w:pPr>
      <w:jc w:val="right"/>
    </w:pPr>
    <w:rPr>
      <w:b/>
      <w:lang w:val="en-CA" w:eastAsia="en-CA"/>
    </w:rPr>
  </w:style>
  <w:style w:type="character" w:customStyle="1" w:styleId="Date-HeaderChar">
    <w:name w:val="Date - Header Char"/>
    <w:basedOn w:val="TableBodyRowChar"/>
    <w:link w:val="Date-Header"/>
    <w:uiPriority w:val="99"/>
    <w:rsid w:val="00AF60C9"/>
    <w:rPr>
      <w:rFonts w:ascii="Arial" w:hAnsi="Arial"/>
      <w:b/>
      <w:lang w:val="en-CA" w:eastAsia="en-CA"/>
    </w:rPr>
  </w:style>
  <w:style w:type="paragraph" w:customStyle="1" w:styleId="Hyperlink1">
    <w:name w:val="Hyperlink1"/>
    <w:basedOn w:val="BodyText"/>
    <w:uiPriority w:val="99"/>
    <w:qFormat/>
    <w:rsid w:val="00AF60C9"/>
    <w:rPr>
      <w:color w:val="88528B"/>
      <w:u w:val="single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AF60C9"/>
    <w:pPr>
      <w:numPr>
        <w:numId w:val="3"/>
      </w:numPr>
      <w:tabs>
        <w:tab w:val="clear" w:pos="720"/>
      </w:tabs>
    </w:pPr>
    <w:rPr>
      <w:rFonts w:eastAsia="Times New Roman"/>
      <w:b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AF60C9"/>
    <w:rPr>
      <w:rFonts w:ascii="Arial" w:eastAsia="Times New Roman" w:hAnsi="Arial"/>
      <w:b/>
      <w:lang w:val="en-CA" w:eastAsia="en-CA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F60C9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F60C9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AF60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styleId="Hyperlink">
    <w:name w:val="Hyperlink"/>
    <w:basedOn w:val="DefaultParagraphFont"/>
    <w:uiPriority w:val="99"/>
    <w:unhideWhenUsed/>
    <w:qFormat/>
    <w:rsid w:val="00AF60C9"/>
    <w:rPr>
      <w:rFonts w:ascii="Arial" w:hAnsi="Arial"/>
      <w:color w:val="88528B" w:themeColor="hyperlink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C9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5D7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9F2B0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0D13"/>
    <w:rPr>
      <w:color w:val="553258" w:themeColor="followedHyperlink"/>
      <w:u w:val="single"/>
    </w:rPr>
  </w:style>
  <w:style w:type="paragraph" w:styleId="Revision">
    <w:name w:val="Revision"/>
    <w:hidden/>
    <w:uiPriority w:val="99"/>
    <w:semiHidden/>
    <w:rsid w:val="00ED6C43"/>
    <w:pPr>
      <w:spacing w:after="0"/>
    </w:pPr>
  </w:style>
  <w:style w:type="paragraph" w:customStyle="1" w:styleId="xmsonormal">
    <w:name w:val="x_msonormal"/>
    <w:basedOn w:val="Normal"/>
    <w:rsid w:val="00507A6E"/>
    <w:pPr>
      <w:spacing w:after="0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4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6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BSREB@blood.ca" TargetMode="External"/><Relationship Id="rId18" Type="http://schemas.openxmlformats.org/officeDocument/2006/relationships/hyperlink" Target="mailto:CBSREB@blood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BSREB@blood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od.ca/en/research/products-and-services-researchers/research-ethics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BS New Brand">
  <a:themeElements>
    <a:clrScheme name="Custom 1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dfec5-4513-4494-8a28-8b9bd03f8ec0">
      <UserInfo>
        <DisplayName>Sophie Charge</DisplayName>
        <AccountId>16</AccountId>
        <AccountType/>
      </UserInfo>
    </SharedWithUsers>
    <Use xmlns="e462aa53-4d22-4724-beaf-80c08fe05438">true</Use>
    <UploadComplete xmlns="e462aa53-4d22-4724-beaf-80c08fe05438">false</UploadComple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DEB5A3375F499CE5C576520CFE84" ma:contentTypeVersion="14" ma:contentTypeDescription="Create a new document." ma:contentTypeScope="" ma:versionID="9ab9af72f155fdac564afe4989688515">
  <xsd:schema xmlns:xsd="http://www.w3.org/2001/XMLSchema" xmlns:xs="http://www.w3.org/2001/XMLSchema" xmlns:p="http://schemas.microsoft.com/office/2006/metadata/properties" xmlns:ns2="ea3dfec5-4513-4494-8a28-8b9bd03f8ec0" xmlns:ns3="e462aa53-4d22-4724-beaf-80c08fe05438" targetNamespace="http://schemas.microsoft.com/office/2006/metadata/properties" ma:root="true" ma:fieldsID="6a78c6800eac1b217c7593640ade6705" ns2:_="" ns3:_="">
    <xsd:import namespace="ea3dfec5-4513-4494-8a28-8b9bd03f8ec0"/>
    <xsd:import namespace="e462aa53-4d22-4724-beaf-80c08fe054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Use" minOccurs="0"/>
                <xsd:element ref="ns3:UploadComple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dfec5-4513-4494-8a28-8b9bd03f8e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aa53-4d22-4724-beaf-80c08fe05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Use" ma:index="18" nillable="true" ma:displayName="Use" ma:default="1" ma:format="Dropdown" ma:internalName="Use">
      <xsd:simpleType>
        <xsd:restriction base="dms:Boolean"/>
      </xsd:simpleType>
    </xsd:element>
    <xsd:element name="UploadComplete" ma:index="19" nillable="true" ma:displayName="Upload Complete" ma:default="0" ma:format="Dropdown" ma:internalName="UploadComplete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EB1B-67A9-4209-B63C-167C4C0CE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069B7-392D-4B7B-BE81-97E663867296}">
  <ds:schemaRefs>
    <ds:schemaRef ds:uri="http://schemas.microsoft.com/office/2006/metadata/properties"/>
    <ds:schemaRef ds:uri="http://schemas.microsoft.com/office/infopath/2007/PartnerControls"/>
    <ds:schemaRef ds:uri="43c1d4b3-fc67-4c00-8178-0d590268036f"/>
  </ds:schemaRefs>
</ds:datastoreItem>
</file>

<file path=customXml/itemProps3.xml><?xml version="1.0" encoding="utf-8"?>
<ds:datastoreItem xmlns:ds="http://schemas.openxmlformats.org/officeDocument/2006/customXml" ds:itemID="{67CC8064-CCC2-4927-A2CF-CEE5923721EA}"/>
</file>

<file path=customXml/itemProps4.xml><?xml version="1.0" encoding="utf-8"?>
<ds:datastoreItem xmlns:ds="http://schemas.openxmlformats.org/officeDocument/2006/customXml" ds:itemID="{0A3A4013-8CD8-4013-8CCC-75324002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Links>
    <vt:vector size="18" baseType="variant"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mailto:CBSREB@blood.ca</vt:lpwstr>
      </vt:variant>
      <vt:variant>
        <vt:lpwstr/>
      </vt:variant>
      <vt:variant>
        <vt:i4>1769522</vt:i4>
      </vt:variant>
      <vt:variant>
        <vt:i4>3</vt:i4>
      </vt:variant>
      <vt:variant>
        <vt:i4>0</vt:i4>
      </vt:variant>
      <vt:variant>
        <vt:i4>5</vt:i4>
      </vt:variant>
      <vt:variant>
        <vt:lpwstr>mailto:CBSREB@blood.ca</vt:lpwstr>
      </vt:variant>
      <vt:variant>
        <vt:lpwstr/>
      </vt:variant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https://blood.ca/en/research/products-and-services-researchers/research-ethics-board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Charge</dc:creator>
  <cp:keywords/>
  <dc:description/>
  <cp:lastModifiedBy>Mia Golder</cp:lastModifiedBy>
  <cp:revision>29</cp:revision>
  <cp:lastPrinted>2020-01-30T15:12:00Z</cp:lastPrinted>
  <dcterms:created xsi:type="dcterms:W3CDTF">2020-05-28T19:37:00Z</dcterms:created>
  <dcterms:modified xsi:type="dcterms:W3CDTF">2020-06-17T16:55:00Z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0x010100751ADEB5A3375F499CE5C576520CFE84</vt:lpwstr>
  </property>
</Properties>
</file>